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7D2B4018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 DOCPROPERTY  TSG/WGRef  \* MERGEFORMAT 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125AB3" w:rsidRPr="00E9667A">
        <w:rPr>
          <w:b/>
          <w:noProof/>
          <w:sz w:val="24"/>
        </w:rPr>
        <w:t>2</w:t>
      </w:r>
      <w:fldSimple w:instr=" DOCPROPERTY  MtgTitle  \* MERGEFORMAT "/>
      <w:r w:rsidRPr="00E9667A">
        <w:rPr>
          <w:b/>
          <w:i/>
          <w:noProof/>
          <w:sz w:val="28"/>
        </w:rPr>
        <w:tab/>
      </w:r>
      <w:fldSimple w:instr=" DOCPROPERTY  Tdoc#  \* MERGEFORMAT 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197E37">
        <w:rPr>
          <w:b/>
          <w:i/>
          <w:noProof/>
          <w:sz w:val="28"/>
        </w:rPr>
        <w:t>40944</w:t>
      </w:r>
    </w:p>
    <w:p w14:paraId="56DF1C94" w14:textId="7781ED1B" w:rsidR="002E1224" w:rsidRPr="00E9667A" w:rsidRDefault="00125AB3" w:rsidP="00DD486E">
      <w:pPr>
        <w:pStyle w:val="CRCoverPage"/>
        <w:outlineLvl w:val="0"/>
        <w:rPr>
          <w:b/>
          <w:sz w:val="24"/>
        </w:rPr>
      </w:pPr>
      <w:r w:rsidRPr="00E9667A">
        <w:rPr>
          <w:b/>
          <w:noProof/>
          <w:sz w:val="24"/>
        </w:rPr>
        <w:t>Athens</w:t>
      </w:r>
      <w:r w:rsidR="00FB3C12" w:rsidRPr="00E9667A">
        <w:rPr>
          <w:b/>
          <w:noProof/>
          <w:sz w:val="24"/>
        </w:rPr>
        <w:t xml:space="preserve">, </w:t>
      </w:r>
      <w:r w:rsidRPr="00E9667A">
        <w:rPr>
          <w:b/>
          <w:noProof/>
          <w:sz w:val="24"/>
        </w:rPr>
        <w:t>Greece</w:t>
      </w:r>
      <w:r w:rsidR="00FB3C12" w:rsidRPr="00E9667A">
        <w:rPr>
          <w:b/>
          <w:noProof/>
          <w:sz w:val="24"/>
        </w:rPr>
        <w:t xml:space="preserve">, </w:t>
      </w:r>
      <w:r w:rsidR="0079074A" w:rsidRPr="0079074A">
        <w:rPr>
          <w:b/>
          <w:noProof/>
          <w:sz w:val="24"/>
          <w:lang w:val="en-US"/>
        </w:rPr>
        <w:t>26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Feb 2024 – 1</w:t>
      </w:r>
      <w:r w:rsidR="0079074A" w:rsidRPr="0079074A">
        <w:rPr>
          <w:b/>
          <w:noProof/>
          <w:sz w:val="24"/>
          <w:vertAlign w:val="superscript"/>
          <w:lang w:val="en-US"/>
        </w:rPr>
        <w:t>st</w:t>
      </w:r>
      <w:r w:rsidR="0079074A" w:rsidRPr="0079074A">
        <w:rPr>
          <w:b/>
          <w:noProof/>
          <w:sz w:val="24"/>
          <w:lang w:val="en-US"/>
        </w:rPr>
        <w:t xml:space="preserve"> Mar 2024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551960DE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5.3.19.9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3047E797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26F7A">
        <w:rPr>
          <w:rFonts w:ascii="Arial" w:eastAsia="Times New Roman" w:hAnsi="Arial"/>
          <w:bCs/>
          <w:lang w:val="en-GB"/>
        </w:rPr>
        <w:t xml:space="preserve">Time synchronization required for </w:t>
      </w:r>
      <w:r w:rsidR="009018C6">
        <w:rPr>
          <w:rFonts w:ascii="Arial" w:eastAsia="Times New Roman" w:hAnsi="Arial"/>
          <w:bCs/>
          <w:lang w:val="en-GB"/>
        </w:rPr>
        <w:t xml:space="preserve">UE </w:t>
      </w:r>
      <w:proofErr w:type="spellStart"/>
      <w:r w:rsidR="009018C6" w:rsidRPr="00E9667A">
        <w:rPr>
          <w:rFonts w:ascii="Arial" w:eastAsia="Times New Roman" w:hAnsi="Arial"/>
          <w:bCs/>
          <w:lang w:val="en-GB"/>
        </w:rPr>
        <w:t>beamlock</w:t>
      </w:r>
      <w:proofErr w:type="spellEnd"/>
      <w:r w:rsidR="009018C6" w:rsidRPr="00E9667A">
        <w:rPr>
          <w:rFonts w:ascii="Arial" w:eastAsia="Times New Roman" w:hAnsi="Arial"/>
          <w:bCs/>
          <w:lang w:val="en-GB"/>
        </w:rPr>
        <w:t xml:space="preserve"> </w:t>
      </w:r>
      <w:r w:rsidR="009018C6">
        <w:rPr>
          <w:rFonts w:ascii="Arial" w:eastAsia="Times New Roman" w:hAnsi="Arial"/>
          <w:bCs/>
          <w:lang w:val="en-GB"/>
        </w:rPr>
        <w:t xml:space="preserve">function </w:t>
      </w:r>
      <w:r w:rsidR="009018C6" w:rsidRPr="00E9667A">
        <w:rPr>
          <w:rFonts w:ascii="Arial" w:eastAsia="Times New Roman" w:hAnsi="Arial"/>
          <w:bCs/>
          <w:lang w:val="en-GB"/>
        </w:rPr>
        <w:t xml:space="preserve">during </w:t>
      </w:r>
      <w:r w:rsidR="009018C6">
        <w:rPr>
          <w:rFonts w:ascii="Arial" w:eastAsia="Times New Roman" w:hAnsi="Arial"/>
          <w:bCs/>
          <w:lang w:val="en-GB"/>
        </w:rPr>
        <w:t>initial access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60FFE83B" w14:textId="394581FB" w:rsidR="009B1C90" w:rsidRPr="00903916" w:rsidRDefault="00D51378" w:rsidP="00A22ABD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>
        <w:rPr>
          <w:rFonts w:ascii="Times New Roman" w:eastAsia="Times New Roman" w:hAnsi="Times New Roman"/>
          <w:sz w:val="20"/>
          <w:szCs w:val="20"/>
          <w:lang w:val="en-GB"/>
        </w:rPr>
        <w:t>To support beam correspondence testing during initial access</w:t>
      </w:r>
      <w:r w:rsidR="001203E4">
        <w:rPr>
          <w:rFonts w:ascii="Times New Roman" w:eastAsia="Times New Roman" w:hAnsi="Times New Roman"/>
          <w:sz w:val="20"/>
          <w:szCs w:val="20"/>
          <w:lang w:val="en-GB"/>
        </w:rPr>
        <w:t xml:space="preserve"> in RAN5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, UE beam lock function is required. </w:t>
      </w:r>
      <w:r w:rsidR="00990C82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This paper discusses the </w:t>
      </w:r>
      <w:r w:rsidR="00FA4B04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significance of time </w:t>
      </w:r>
      <w:r w:rsidR="009B1C90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alignment </w:t>
      </w:r>
      <w:r w:rsidR="005D3D12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needed </w:t>
      </w:r>
      <w:r w:rsidR="009B1C90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between </w:t>
      </w:r>
      <w:r w:rsidR="003C3A1F">
        <w:rPr>
          <w:rFonts w:ascii="Times New Roman" w:eastAsia="Times New Roman" w:hAnsi="Times New Roman"/>
          <w:sz w:val="20"/>
          <w:szCs w:val="20"/>
          <w:lang w:val="en-GB"/>
        </w:rPr>
        <w:t>TE</w:t>
      </w:r>
      <w:r w:rsidR="009B1C90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and </w:t>
      </w:r>
      <w:r w:rsidR="003C3A1F">
        <w:rPr>
          <w:rFonts w:ascii="Times New Roman" w:eastAsia="Times New Roman" w:hAnsi="Times New Roman"/>
          <w:sz w:val="20"/>
          <w:szCs w:val="20"/>
          <w:lang w:val="en-GB"/>
        </w:rPr>
        <w:t>UE</w:t>
      </w:r>
      <w:r w:rsidR="009B1C90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3C3A1F">
        <w:rPr>
          <w:rFonts w:ascii="Times New Roman" w:eastAsia="Times New Roman" w:hAnsi="Times New Roman"/>
          <w:sz w:val="20"/>
          <w:szCs w:val="20"/>
          <w:lang w:val="en-GB"/>
        </w:rPr>
        <w:t>before sending</w:t>
      </w:r>
      <w:r w:rsidR="00B13BCA">
        <w:rPr>
          <w:rFonts w:ascii="Times New Roman" w:eastAsia="Times New Roman" w:hAnsi="Times New Roman"/>
          <w:sz w:val="20"/>
          <w:szCs w:val="20"/>
          <w:lang w:val="en-GB"/>
        </w:rPr>
        <w:t xml:space="preserve"> and </w:t>
      </w:r>
      <w:r w:rsidR="006F6F2D">
        <w:rPr>
          <w:rFonts w:ascii="Times New Roman" w:eastAsia="Times New Roman" w:hAnsi="Times New Roman"/>
          <w:sz w:val="20"/>
          <w:szCs w:val="20"/>
          <w:lang w:val="en-GB"/>
        </w:rPr>
        <w:t>acknowledging the</w:t>
      </w:r>
      <w:r w:rsidR="003C3A1F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007D77">
        <w:rPr>
          <w:rFonts w:ascii="Times New Roman" w:eastAsia="Times New Roman" w:hAnsi="Times New Roman"/>
          <w:sz w:val="20"/>
          <w:szCs w:val="20"/>
          <w:lang w:val="en-GB"/>
        </w:rPr>
        <w:t xml:space="preserve">activation of </w:t>
      </w:r>
      <w:r w:rsidR="009B1C90" w:rsidRPr="00903916">
        <w:rPr>
          <w:rFonts w:ascii="Times New Roman" w:eastAsia="Times New Roman" w:hAnsi="Times New Roman"/>
          <w:sz w:val="20"/>
          <w:szCs w:val="20"/>
          <w:lang w:val="en-GB"/>
        </w:rPr>
        <w:t>beam lock command</w:t>
      </w:r>
      <w:r w:rsidR="005D3D12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during </w:t>
      </w:r>
      <w:r w:rsidR="00A20E36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r w:rsidR="005D3D12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initial </w:t>
      </w:r>
      <w:r w:rsidR="002152C1" w:rsidRPr="00903916">
        <w:rPr>
          <w:rFonts w:ascii="Times New Roman" w:eastAsia="Times New Roman" w:hAnsi="Times New Roman"/>
          <w:sz w:val="20"/>
          <w:szCs w:val="20"/>
          <w:lang w:val="en-GB"/>
        </w:rPr>
        <w:t>access</w:t>
      </w:r>
      <w:r w:rsidR="00FA4B04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RACH process.</w:t>
      </w:r>
    </w:p>
    <w:p w14:paraId="00A119E9" w14:textId="5E986B2C" w:rsidR="004001CF" w:rsidRPr="00903916" w:rsidRDefault="00254B50" w:rsidP="00A22ABD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As per the LS 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fldChar w:fldCharType="begin"/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instrText xml:space="preserve"> REF _Ref153899800 \r \h </w:instrText>
      </w:r>
      <w:r w:rsidR="00A12B97" w:rsidRPr="00903916">
        <w:rPr>
          <w:rFonts w:ascii="Times New Roman" w:eastAsia="Times New Roman" w:hAnsi="Times New Roman"/>
          <w:sz w:val="20"/>
          <w:szCs w:val="20"/>
          <w:lang w:val="en-GB"/>
        </w:rPr>
        <w:instrText xml:space="preserve"> \* MERGEFORMAT </w:instrTex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fldChar w:fldCharType="separate"/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>[1]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fldChar w:fldCharType="end"/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received from </w:t>
      </w:r>
      <w:r w:rsidR="00AC5E77" w:rsidRPr="00903916">
        <w:rPr>
          <w:rFonts w:ascii="Times New Roman" w:eastAsia="Times New Roman" w:hAnsi="Times New Roman"/>
          <w:sz w:val="20"/>
          <w:szCs w:val="20"/>
          <w:lang w:val="en-GB"/>
        </w:rPr>
        <w:t>RAN4#108</w:t>
      </w:r>
      <w:r w:rsidR="003618CD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bis </w:t>
      </w:r>
      <w:r w:rsidR="00AC5E77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meeting, 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to develop the beam lock </w:t>
      </w:r>
      <w:r w:rsidR="00B13BCA" w:rsidRPr="00903916">
        <w:rPr>
          <w:rFonts w:ascii="Times New Roman" w:eastAsia="Times New Roman" w:hAnsi="Times New Roman"/>
          <w:sz w:val="20"/>
          <w:szCs w:val="20"/>
          <w:lang w:val="en-GB"/>
        </w:rPr>
        <w:t>function</w:t>
      </w:r>
      <w:r w:rsidR="00B13BCA">
        <w:rPr>
          <w:rFonts w:ascii="Times New Roman" w:eastAsia="Times New Roman" w:hAnsi="Times New Roman"/>
          <w:sz w:val="20"/>
          <w:szCs w:val="20"/>
          <w:lang w:val="en-GB"/>
        </w:rPr>
        <w:t>,</w:t>
      </w:r>
      <w:r w:rsidR="00B13BCA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to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lock the UE after requested by test equipment</w:t>
      </w:r>
      <w:r w:rsidR="00E73E31"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(TE)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 xml:space="preserve"> when UE is in RRC_Idle State</w:t>
      </w:r>
      <w:r w:rsidR="006D41C3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373AA6F3" w14:textId="7CBAF791" w:rsidR="00096A43" w:rsidRDefault="00280FBF" w:rsidP="00097295">
      <w:pPr>
        <w:spacing w:after="180"/>
        <w:jc w:val="center"/>
        <w:rPr>
          <w:rFonts w:ascii="Times New Roman" w:eastAsia="Times New Roman" w:hAnsi="Times New Roman"/>
          <w:sz w:val="20"/>
          <w:lang w:val="en-GB"/>
        </w:rPr>
      </w:pPr>
      <w:r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2BB8744E" wp14:editId="38CDED87">
            <wp:extent cx="5866992" cy="1844092"/>
            <wp:effectExtent l="12700" t="12700" r="13335" b="10160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8335" cy="19859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FE3BD1" w14:textId="2FD94369" w:rsidR="006F6F2D" w:rsidRPr="00E9667A" w:rsidRDefault="006F6F2D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  <w:r>
        <w:rPr>
          <w:rFonts w:ascii="Times New Roman" w:eastAsia="Times New Roman" w:hAnsi="Times New Roman"/>
          <w:sz w:val="20"/>
          <w:szCs w:val="20"/>
          <w:lang w:val="en-GB"/>
        </w:rPr>
        <w:t xml:space="preserve">The goal is to 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>align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UE</w:t>
      </w:r>
      <w:r w:rsidR="00F216D0">
        <w:rPr>
          <w:rFonts w:ascii="Times New Roman" w:eastAsia="Times New Roman" w:hAnsi="Times New Roman"/>
          <w:sz w:val="20"/>
          <w:szCs w:val="20"/>
          <w:lang w:val="en-GB"/>
        </w:rPr>
        <w:t>/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TE before sending/acknowledging the </w:t>
      </w:r>
      <w:r w:rsidRPr="00903916">
        <w:rPr>
          <w:rFonts w:ascii="Times New Roman" w:eastAsia="Times New Roman" w:hAnsi="Times New Roman"/>
          <w:sz w:val="20"/>
          <w:szCs w:val="20"/>
          <w:lang w:val="en-GB"/>
        </w:rPr>
        <w:t>beam lock command</w:t>
      </w:r>
      <w:r w:rsidR="00F216D0">
        <w:rPr>
          <w:rFonts w:ascii="Times New Roman" w:eastAsia="Times New Roman" w:hAnsi="Times New Roman"/>
          <w:sz w:val="20"/>
          <w:szCs w:val="20"/>
          <w:lang w:val="en-GB"/>
        </w:rPr>
        <w:t xml:space="preserve"> and to identify the problems.</w:t>
      </w:r>
    </w:p>
    <w:p w14:paraId="38FA0E1F" w14:textId="4B89E3BF" w:rsidR="00D058AE" w:rsidRPr="00E9667A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50790123" w14:textId="047CD106" w:rsidR="00EC58E8" w:rsidRPr="00EE2D22" w:rsidRDefault="00900394" w:rsidP="009E338F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intention of </w:t>
      </w:r>
      <w:r w:rsidR="006D11EB" w:rsidRPr="00E9667A">
        <w:rPr>
          <w:rFonts w:ascii="Times New Roman" w:hAnsi="Times New Roman"/>
          <w:sz w:val="20"/>
          <w:szCs w:val="20"/>
          <w:lang w:val="en-GB"/>
        </w:rPr>
        <w:t>th</w:t>
      </w:r>
      <w:r w:rsidR="00F1019A">
        <w:rPr>
          <w:rFonts w:ascii="Times New Roman" w:hAnsi="Times New Roman"/>
          <w:sz w:val="20"/>
          <w:szCs w:val="20"/>
          <w:lang w:val="en-GB"/>
        </w:rPr>
        <w:t xml:space="preserve">is paper is to discuss </w:t>
      </w:r>
      <w:r w:rsidR="002152C1"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944BCD">
        <w:rPr>
          <w:rFonts w:ascii="Times New Roman" w:hAnsi="Times New Roman"/>
          <w:sz w:val="20"/>
          <w:szCs w:val="20"/>
          <w:lang w:val="en-GB"/>
        </w:rPr>
        <w:t>address</w:t>
      </w:r>
      <w:r w:rsidR="002152C1">
        <w:rPr>
          <w:rFonts w:ascii="Times New Roman" w:hAnsi="Times New Roman"/>
          <w:sz w:val="20"/>
          <w:szCs w:val="20"/>
          <w:lang w:val="en-GB"/>
        </w:rPr>
        <w:t xml:space="preserve"> the issues </w:t>
      </w:r>
      <w:r w:rsidR="00A97659">
        <w:rPr>
          <w:rFonts w:ascii="Times New Roman" w:hAnsi="Times New Roman"/>
          <w:sz w:val="20"/>
          <w:szCs w:val="20"/>
          <w:lang w:val="en-GB"/>
        </w:rPr>
        <w:t xml:space="preserve">that may arise with the development of </w:t>
      </w:r>
      <w:r w:rsidR="002152C1">
        <w:rPr>
          <w:rFonts w:ascii="Times New Roman" w:hAnsi="Times New Roman"/>
          <w:sz w:val="20"/>
          <w:szCs w:val="20"/>
          <w:lang w:val="en-GB"/>
        </w:rPr>
        <w:t xml:space="preserve">UE beam lock </w:t>
      </w:r>
      <w:r w:rsidR="00A97659">
        <w:rPr>
          <w:rFonts w:ascii="Times New Roman" w:hAnsi="Times New Roman"/>
          <w:sz w:val="20"/>
          <w:szCs w:val="20"/>
          <w:lang w:val="en-GB"/>
        </w:rPr>
        <w:t>test procedure in initial access.</w:t>
      </w:r>
    </w:p>
    <w:p w14:paraId="6DDC2197" w14:textId="2161CB7E" w:rsidR="00064700" w:rsidRDefault="00930E15" w:rsidP="009E338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considerations listed below should be </w:t>
      </w:r>
      <w:r w:rsidR="00CB7BE0">
        <w:rPr>
          <w:rFonts w:ascii="Times New Roman" w:hAnsi="Times New Roman"/>
          <w:sz w:val="20"/>
          <w:szCs w:val="20"/>
          <w:lang w:val="en-GB"/>
        </w:rPr>
        <w:t>considered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87A78">
        <w:rPr>
          <w:rFonts w:ascii="Times New Roman" w:hAnsi="Times New Roman"/>
          <w:sz w:val="20"/>
          <w:szCs w:val="20"/>
          <w:lang w:val="en-GB"/>
        </w:rPr>
        <w:t>to</w:t>
      </w:r>
      <w:r>
        <w:rPr>
          <w:rFonts w:ascii="Times New Roman" w:hAnsi="Times New Roman"/>
          <w:sz w:val="20"/>
          <w:szCs w:val="20"/>
          <w:lang w:val="en-GB"/>
        </w:rPr>
        <w:t xml:space="preserve"> defin</w:t>
      </w:r>
      <w:r w:rsidR="00487A78">
        <w:rPr>
          <w:rFonts w:ascii="Times New Roman" w:hAnsi="Times New Roman"/>
          <w:sz w:val="20"/>
          <w:szCs w:val="20"/>
          <w:lang w:val="en-GB"/>
        </w:rPr>
        <w:t>e</w:t>
      </w:r>
      <w:r>
        <w:rPr>
          <w:rFonts w:ascii="Times New Roman" w:hAnsi="Times New Roman"/>
          <w:sz w:val="20"/>
          <w:szCs w:val="20"/>
          <w:lang w:val="en-GB"/>
        </w:rPr>
        <w:t xml:space="preserve"> the Beam Lock Function:</w:t>
      </w:r>
    </w:p>
    <w:p w14:paraId="68B74224" w14:textId="051672D0" w:rsidR="00064700" w:rsidRPr="00271E9D" w:rsidRDefault="00930E15" w:rsidP="00271E9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Beam lock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has 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occur </w:t>
      </w:r>
      <w:r w:rsidR="00A01114" w:rsidRPr="00271E9D">
        <w:rPr>
          <w:rFonts w:ascii="Times New Roman" w:hAnsi="Times New Roman"/>
          <w:sz w:val="20"/>
          <w:szCs w:val="20"/>
          <w:lang w:val="en-GB"/>
        </w:rPr>
        <w:t>after UE optimal Tx Beam</w:t>
      </w:r>
      <w:r>
        <w:rPr>
          <w:rFonts w:ascii="Times New Roman" w:hAnsi="Times New Roman"/>
          <w:sz w:val="20"/>
          <w:szCs w:val="20"/>
          <w:lang w:val="en-GB"/>
        </w:rPr>
        <w:t xml:space="preserve"> selection</w:t>
      </w:r>
      <w:r w:rsidR="009768A6">
        <w:rPr>
          <w:rFonts w:ascii="Times New Roman" w:hAnsi="Times New Roman"/>
          <w:sz w:val="20"/>
          <w:szCs w:val="20"/>
          <w:lang w:val="en-GB"/>
        </w:rPr>
        <w:t>, as per LS</w:t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768A6">
        <w:rPr>
          <w:rFonts w:ascii="Times New Roman" w:hAnsi="Times New Roman"/>
          <w:sz w:val="20"/>
          <w:szCs w:val="20"/>
          <w:lang w:val="en-GB"/>
        </w:rPr>
        <w:instrText xml:space="preserve"> REF _Ref158714826 \r \h </w:instrText>
      </w:r>
      <w:r w:rsidR="009768A6">
        <w:rPr>
          <w:rFonts w:ascii="Times New Roman" w:hAnsi="Times New Roman"/>
          <w:sz w:val="20"/>
          <w:szCs w:val="20"/>
          <w:lang w:val="en-GB"/>
        </w:rPr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768A6">
        <w:rPr>
          <w:rFonts w:ascii="Times New Roman" w:hAnsi="Times New Roman"/>
          <w:sz w:val="20"/>
          <w:szCs w:val="20"/>
          <w:lang w:val="en-GB"/>
        </w:rPr>
        <w:t>[1]</w:t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768A6">
        <w:rPr>
          <w:rFonts w:ascii="Times New Roman" w:hAnsi="Times New Roman"/>
          <w:sz w:val="20"/>
          <w:szCs w:val="20"/>
          <w:lang w:val="en-GB"/>
        </w:rPr>
        <w:t>.</w:t>
      </w:r>
    </w:p>
    <w:p w14:paraId="31D06905" w14:textId="493F37CE" w:rsidR="00A01114" w:rsidRPr="00271E9D" w:rsidRDefault="00930E15" w:rsidP="00271E9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Beam lock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has 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occur </w:t>
      </w:r>
      <w:r w:rsidR="00A01114" w:rsidRPr="00271E9D">
        <w:rPr>
          <w:rFonts w:ascii="Times New Roman" w:hAnsi="Times New Roman"/>
          <w:sz w:val="20"/>
          <w:szCs w:val="20"/>
          <w:lang w:val="en-GB"/>
        </w:rPr>
        <w:t xml:space="preserve">before the expiry </w:t>
      </w:r>
      <w:r w:rsidR="00A01114" w:rsidRPr="00614CF4">
        <w:rPr>
          <w:rFonts w:ascii="Times New Roman" w:hAnsi="Times New Roman"/>
          <w:sz w:val="20"/>
          <w:szCs w:val="20"/>
          <w:lang w:val="en-GB"/>
        </w:rPr>
        <w:t xml:space="preserve">of </w:t>
      </w:r>
      <w:r w:rsidR="00E65323" w:rsidRPr="00614CF4">
        <w:rPr>
          <w:rFonts w:ascii="Times New Roman" w:hAnsi="Times New Roman"/>
          <w:sz w:val="20"/>
          <w:szCs w:val="20"/>
          <w:lang w:val="en-GB"/>
        </w:rPr>
        <w:t>preambleTransMax</w:t>
      </w:r>
      <w:r w:rsidR="00BA3BBF">
        <w:rPr>
          <w:rFonts w:ascii="Times New Roman" w:hAnsi="Times New Roman"/>
          <w:sz w:val="20"/>
          <w:szCs w:val="20"/>
          <w:lang w:val="en-GB"/>
        </w:rPr>
        <w:t>,</w:t>
      </w:r>
      <w:r w:rsidR="00BA3BBF" w:rsidRPr="00BA3BB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A3BBF" w:rsidRPr="00144DEF">
        <w:rPr>
          <w:rFonts w:ascii="Times New Roman" w:hAnsi="Times New Roman"/>
          <w:sz w:val="20"/>
          <w:szCs w:val="20"/>
          <w:lang w:val="en-GB"/>
        </w:rPr>
        <w:t>the maximum number of Random-Access Preamble transmission</w:t>
      </w:r>
      <w:r w:rsidR="00007D77">
        <w:rPr>
          <w:rFonts w:ascii="Times New Roman" w:hAnsi="Times New Roman"/>
          <w:sz w:val="20"/>
          <w:szCs w:val="20"/>
          <w:lang w:val="en-GB"/>
        </w:rPr>
        <w:t xml:space="preserve"> counter</w:t>
      </w:r>
      <w:r w:rsidR="00E65323" w:rsidRPr="00614CF4">
        <w:rPr>
          <w:rFonts w:ascii="Times New Roman" w:hAnsi="Times New Roman"/>
          <w:sz w:val="20"/>
          <w:szCs w:val="20"/>
          <w:lang w:val="en-GB"/>
        </w:rPr>
        <w:t>, IE</w:t>
      </w:r>
      <w:r w:rsidR="00FA6CBA" w:rsidRPr="00FA6CBA">
        <w:rPr>
          <w:rFonts w:ascii="Times New Roman" w:hAnsi="Times New Roman"/>
          <w:sz w:val="20"/>
          <w:szCs w:val="20"/>
          <w:lang w:val="en-GB"/>
        </w:rPr>
        <w:t xml:space="preserve"> defined in </w:t>
      </w:r>
      <w:r w:rsidR="003020C3">
        <w:rPr>
          <w:rFonts w:ascii="Times New Roman" w:hAnsi="Times New Roman"/>
          <w:sz w:val="20"/>
          <w:szCs w:val="20"/>
          <w:lang w:val="en-GB"/>
        </w:rPr>
        <w:t>TS 3</w:t>
      </w:r>
      <w:r w:rsidR="00E73E31" w:rsidRPr="00FA6CBA">
        <w:rPr>
          <w:rFonts w:ascii="Times New Roman" w:hAnsi="Times New Roman"/>
          <w:sz w:val="20"/>
          <w:szCs w:val="20"/>
          <w:lang w:val="en-GB"/>
        </w:rPr>
        <w:t>8.331.</w:t>
      </w:r>
    </w:p>
    <w:p w14:paraId="4C4D605C" w14:textId="2EA424E0" w:rsidR="00271E9D" w:rsidRPr="00271E9D" w:rsidRDefault="00271E9D" w:rsidP="00271E9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/>
        </w:rPr>
      </w:pPr>
      <w:r w:rsidRPr="00271E9D">
        <w:rPr>
          <w:rFonts w:ascii="Times New Roman" w:hAnsi="Times New Roman"/>
          <w:sz w:val="20"/>
          <w:szCs w:val="20"/>
          <w:lang w:val="en-GB"/>
        </w:rPr>
        <w:t xml:space="preserve">TE needs at least 1ms duration to perform </w:t>
      </w:r>
      <w:r w:rsidR="000669F9">
        <w:rPr>
          <w:rFonts w:ascii="Times New Roman" w:hAnsi="Times New Roman"/>
          <w:sz w:val="20"/>
          <w:szCs w:val="20"/>
          <w:lang w:val="en-GB"/>
        </w:rPr>
        <w:t xml:space="preserve">PRACH </w:t>
      </w:r>
      <w:r w:rsidR="009768A6" w:rsidRPr="00271E9D">
        <w:rPr>
          <w:rFonts w:ascii="Times New Roman" w:hAnsi="Times New Roman"/>
          <w:sz w:val="20"/>
          <w:szCs w:val="20"/>
          <w:lang w:val="en-GB"/>
        </w:rPr>
        <w:t>measurements</w:t>
      </w:r>
      <w:r w:rsidR="009768A6">
        <w:rPr>
          <w:rFonts w:ascii="Times New Roman" w:hAnsi="Times New Roman"/>
          <w:sz w:val="20"/>
          <w:szCs w:val="20"/>
          <w:lang w:val="en-GB"/>
        </w:rPr>
        <w:t>,</w:t>
      </w:r>
      <w:r w:rsidR="009768A6" w:rsidRPr="009768A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768A6">
        <w:rPr>
          <w:rFonts w:ascii="Times New Roman" w:hAnsi="Times New Roman"/>
          <w:sz w:val="20"/>
          <w:szCs w:val="20"/>
          <w:lang w:val="en-GB"/>
        </w:rPr>
        <w:t>as per LS</w:t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768A6">
        <w:rPr>
          <w:rFonts w:ascii="Times New Roman" w:hAnsi="Times New Roman"/>
          <w:sz w:val="20"/>
          <w:szCs w:val="20"/>
          <w:lang w:val="en-GB"/>
        </w:rPr>
        <w:instrText xml:space="preserve"> REF _Ref158714826 \r \h </w:instrText>
      </w:r>
      <w:r w:rsidR="009768A6">
        <w:rPr>
          <w:rFonts w:ascii="Times New Roman" w:hAnsi="Times New Roman"/>
          <w:sz w:val="20"/>
          <w:szCs w:val="20"/>
          <w:lang w:val="en-GB"/>
        </w:rPr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768A6">
        <w:rPr>
          <w:rFonts w:ascii="Times New Roman" w:hAnsi="Times New Roman"/>
          <w:sz w:val="20"/>
          <w:szCs w:val="20"/>
          <w:lang w:val="en-GB"/>
        </w:rPr>
        <w:t>[1]</w:t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end"/>
      </w:r>
    </w:p>
    <w:p w14:paraId="4C834A11" w14:textId="052076FF" w:rsidR="00271E9D" w:rsidRDefault="00271E9D" w:rsidP="00271E9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/>
        </w:rPr>
      </w:pPr>
      <w:r w:rsidRPr="00271E9D">
        <w:rPr>
          <w:rFonts w:ascii="Times New Roman" w:hAnsi="Times New Roman"/>
          <w:sz w:val="20"/>
          <w:szCs w:val="20"/>
          <w:lang w:val="en-GB"/>
        </w:rPr>
        <w:t xml:space="preserve">UE </w:t>
      </w:r>
      <w:r w:rsidR="00CA6D9B">
        <w:rPr>
          <w:rFonts w:ascii="Times New Roman" w:hAnsi="Times New Roman"/>
          <w:sz w:val="20"/>
          <w:szCs w:val="20"/>
          <w:lang w:val="en-GB"/>
        </w:rPr>
        <w:t xml:space="preserve">also </w:t>
      </w:r>
      <w:r w:rsidR="00386474">
        <w:rPr>
          <w:rFonts w:ascii="Times New Roman" w:hAnsi="Times New Roman"/>
          <w:sz w:val="20"/>
          <w:szCs w:val="20"/>
          <w:lang w:val="en-GB"/>
        </w:rPr>
        <w:t>need</w:t>
      </w:r>
      <w:r w:rsidR="00CA6D9B">
        <w:rPr>
          <w:rFonts w:ascii="Times New Roman" w:hAnsi="Times New Roman"/>
          <w:sz w:val="20"/>
          <w:szCs w:val="20"/>
          <w:lang w:val="en-GB"/>
        </w:rPr>
        <w:t>s</w:t>
      </w:r>
      <w:r w:rsidR="00386474">
        <w:rPr>
          <w:rFonts w:ascii="Times New Roman" w:hAnsi="Times New Roman"/>
          <w:sz w:val="20"/>
          <w:szCs w:val="20"/>
          <w:lang w:val="en-GB"/>
        </w:rPr>
        <w:t xml:space="preserve"> to</w:t>
      </w:r>
      <w:r w:rsidRPr="00271E9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87A78">
        <w:rPr>
          <w:rFonts w:ascii="Times New Roman" w:hAnsi="Times New Roman"/>
          <w:sz w:val="20"/>
          <w:szCs w:val="20"/>
          <w:lang w:val="en-GB"/>
        </w:rPr>
        <w:t xml:space="preserve">send </w:t>
      </w:r>
      <w:r w:rsidRPr="00271E9D">
        <w:rPr>
          <w:rFonts w:ascii="Times New Roman" w:hAnsi="Times New Roman"/>
          <w:sz w:val="20"/>
          <w:szCs w:val="20"/>
          <w:lang w:val="en-GB"/>
        </w:rPr>
        <w:t>acknowledge</w:t>
      </w:r>
      <w:r w:rsidR="00487A78">
        <w:rPr>
          <w:rFonts w:ascii="Times New Roman" w:hAnsi="Times New Roman"/>
          <w:sz w:val="20"/>
          <w:szCs w:val="20"/>
          <w:lang w:val="en-GB"/>
        </w:rPr>
        <w:t>ment to TE for</w:t>
      </w:r>
      <w:r w:rsidRPr="00271E9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86474">
        <w:rPr>
          <w:rFonts w:ascii="Times New Roman" w:hAnsi="Times New Roman"/>
          <w:sz w:val="20"/>
          <w:szCs w:val="20"/>
          <w:lang w:val="en-GB"/>
        </w:rPr>
        <w:t>the</w:t>
      </w:r>
      <w:r w:rsidRPr="00271E9D">
        <w:rPr>
          <w:rFonts w:ascii="Times New Roman" w:hAnsi="Times New Roman"/>
          <w:sz w:val="20"/>
          <w:szCs w:val="20"/>
          <w:lang w:val="en-GB"/>
        </w:rPr>
        <w:t xml:space="preserve"> beam lock </w:t>
      </w:r>
      <w:r w:rsidR="0086165F" w:rsidRPr="00271E9D">
        <w:rPr>
          <w:rFonts w:ascii="Times New Roman" w:hAnsi="Times New Roman"/>
          <w:sz w:val="20"/>
          <w:szCs w:val="20"/>
          <w:lang w:val="en-GB"/>
        </w:rPr>
        <w:t>command</w:t>
      </w:r>
      <w:r w:rsidR="0086165F">
        <w:rPr>
          <w:rFonts w:ascii="Times New Roman" w:hAnsi="Times New Roman"/>
          <w:sz w:val="20"/>
          <w:szCs w:val="20"/>
          <w:lang w:val="en-GB"/>
        </w:rPr>
        <w:t xml:space="preserve">, as specified in </w:t>
      </w:r>
      <w:r w:rsidR="0086165F" w:rsidRPr="003C7A84">
        <w:rPr>
          <w:rFonts w:ascii="Times New Roman" w:hAnsi="Times New Roman"/>
          <w:sz w:val="20"/>
          <w:szCs w:val="20"/>
          <w14:textOutline w14:w="9525" w14:cap="rnd" w14:cmpd="sng" w14:algn="ctr">
            <w14:noFill/>
            <w14:prstDash w14:val="solid"/>
            <w14:bevel/>
          </w14:textOutline>
        </w:rPr>
        <w:t>TS 38.509, Section 5.4</w:t>
      </w:r>
      <w:r w:rsidR="0086165F">
        <w:rPr>
          <w:rFonts w:ascii="Times New Roman" w:hAnsi="Times New Roman"/>
          <w:sz w:val="20"/>
          <w:szCs w:val="20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14:paraId="70C2096C" w14:textId="5C6F9D8A" w:rsidR="00007D77" w:rsidRPr="00271E9D" w:rsidRDefault="00007D77" w:rsidP="00271E9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TE needs to </w:t>
      </w:r>
      <w:r w:rsidR="00BA3BBF">
        <w:rPr>
          <w:rFonts w:ascii="Times New Roman" w:hAnsi="Times New Roman"/>
          <w:sz w:val="20"/>
          <w:szCs w:val="20"/>
          <w:lang w:val="en-GB"/>
        </w:rPr>
        <w:t>send</w:t>
      </w:r>
      <w:r>
        <w:rPr>
          <w:rFonts w:ascii="Times New Roman" w:hAnsi="Times New Roman"/>
          <w:sz w:val="20"/>
          <w:szCs w:val="20"/>
          <w:lang w:val="en-GB"/>
        </w:rPr>
        <w:t xml:space="preserve"> MSG2 </w:t>
      </w:r>
      <w:r w:rsidR="00BA3BBF">
        <w:rPr>
          <w:rFonts w:ascii="Times New Roman" w:hAnsi="Times New Roman"/>
          <w:sz w:val="20"/>
          <w:szCs w:val="20"/>
          <w:lang w:val="en-GB"/>
        </w:rPr>
        <w:t>before</w:t>
      </w:r>
      <w:r>
        <w:rPr>
          <w:rFonts w:ascii="Times New Roman" w:hAnsi="Times New Roman"/>
          <w:sz w:val="20"/>
          <w:szCs w:val="20"/>
          <w:lang w:val="en-GB"/>
        </w:rPr>
        <w:t xml:space="preserve"> the expiry of </w:t>
      </w:r>
      <w:r w:rsidRPr="00614CF4">
        <w:rPr>
          <w:rFonts w:ascii="Times New Roman" w:hAnsi="Times New Roman"/>
          <w:sz w:val="20"/>
          <w:szCs w:val="20"/>
          <w:lang w:val="en-GB"/>
        </w:rPr>
        <w:t>preambleTransMax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768A6">
        <w:rPr>
          <w:rFonts w:ascii="Times New Roman" w:hAnsi="Times New Roman"/>
          <w:sz w:val="20"/>
          <w:szCs w:val="20"/>
          <w:lang w:val="en-GB"/>
        </w:rPr>
        <w:t>counter, for successful RACH</w:t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768A6">
        <w:rPr>
          <w:rFonts w:ascii="Times New Roman" w:hAnsi="Times New Roman"/>
          <w:sz w:val="20"/>
          <w:szCs w:val="20"/>
          <w:lang w:val="en-GB"/>
        </w:rPr>
        <w:instrText xml:space="preserve"> REF _Ref158711654 \r \h </w:instrText>
      </w:r>
      <w:r w:rsidR="009768A6">
        <w:rPr>
          <w:rFonts w:ascii="Times New Roman" w:hAnsi="Times New Roman"/>
          <w:sz w:val="20"/>
          <w:szCs w:val="20"/>
          <w:lang w:val="en-GB"/>
        </w:rPr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768A6">
        <w:rPr>
          <w:rFonts w:ascii="Times New Roman" w:hAnsi="Times New Roman"/>
          <w:sz w:val="20"/>
          <w:szCs w:val="20"/>
          <w:lang w:val="en-GB"/>
        </w:rPr>
        <w:t>[2]</w:t>
      </w:r>
      <w:r w:rsidR="009768A6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768A6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4DFEDADC" w14:textId="485F3AEE" w:rsidR="00BA3BBF" w:rsidRDefault="00007D77" w:rsidP="00733FA8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RACH is a time sensitive process, i</w:t>
      </w:r>
      <w:r w:rsidR="00271E9D">
        <w:rPr>
          <w:rFonts w:ascii="Times New Roman" w:hAnsi="Times New Roman"/>
          <w:sz w:val="20"/>
          <w:szCs w:val="20"/>
          <w:lang w:val="en-GB"/>
        </w:rPr>
        <w:t xml:space="preserve">t is important for TE that it </w:t>
      </w:r>
      <w:r w:rsidR="005864C4">
        <w:rPr>
          <w:rFonts w:ascii="Times New Roman" w:hAnsi="Times New Roman"/>
          <w:sz w:val="20"/>
          <w:szCs w:val="20"/>
          <w:lang w:val="en-GB"/>
        </w:rPr>
        <w:t xml:space="preserve">should be </w:t>
      </w:r>
      <w:r w:rsidR="00064700">
        <w:rPr>
          <w:rFonts w:ascii="Times New Roman" w:hAnsi="Times New Roman"/>
          <w:sz w:val="20"/>
          <w:szCs w:val="20"/>
          <w:lang w:val="en-GB"/>
        </w:rPr>
        <w:t xml:space="preserve">time </w:t>
      </w:r>
      <w:r w:rsidR="00733FA8">
        <w:rPr>
          <w:rFonts w:ascii="Times New Roman" w:hAnsi="Times New Roman"/>
          <w:sz w:val="20"/>
          <w:szCs w:val="20"/>
          <w:lang w:val="en-GB"/>
        </w:rPr>
        <w:t>aligned</w:t>
      </w:r>
      <w:r w:rsidR="005864C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4587F">
        <w:rPr>
          <w:rFonts w:ascii="Times New Roman" w:hAnsi="Times New Roman"/>
          <w:sz w:val="20"/>
          <w:szCs w:val="20"/>
          <w:lang w:val="en-GB"/>
        </w:rPr>
        <w:t xml:space="preserve">and synchronized </w:t>
      </w:r>
      <w:r w:rsidR="00271E9D">
        <w:rPr>
          <w:rFonts w:ascii="Times New Roman" w:hAnsi="Times New Roman"/>
          <w:sz w:val="20"/>
          <w:szCs w:val="20"/>
          <w:lang w:val="en-GB"/>
        </w:rPr>
        <w:t>with UE</w:t>
      </w:r>
      <w:r w:rsidR="00BA3BBF">
        <w:rPr>
          <w:rFonts w:ascii="Times New Roman" w:hAnsi="Times New Roman"/>
          <w:sz w:val="20"/>
          <w:szCs w:val="20"/>
          <w:lang w:val="en-GB"/>
        </w:rPr>
        <w:t>.</w:t>
      </w:r>
      <w:r w:rsidR="00AA7EB0">
        <w:rPr>
          <w:rFonts w:ascii="Times New Roman" w:hAnsi="Times New Roman"/>
          <w:sz w:val="20"/>
          <w:szCs w:val="20"/>
          <w:lang w:val="en-GB"/>
        </w:rPr>
        <w:t xml:space="preserve">As specified in </w:t>
      </w:r>
      <w:r w:rsidR="00AA7EB0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AA7EB0">
        <w:rPr>
          <w:rFonts w:ascii="Times New Roman" w:hAnsi="Times New Roman"/>
          <w:sz w:val="20"/>
          <w:szCs w:val="20"/>
          <w:lang w:val="en-GB"/>
        </w:rPr>
        <w:instrText xml:space="preserve"> REF _Ref158711654 \r \h </w:instrText>
      </w:r>
      <w:r w:rsidR="00AA7EB0">
        <w:rPr>
          <w:rFonts w:ascii="Times New Roman" w:hAnsi="Times New Roman"/>
          <w:sz w:val="20"/>
          <w:szCs w:val="20"/>
          <w:lang w:val="en-GB"/>
        </w:rPr>
      </w:r>
      <w:r w:rsidR="00AA7EB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AA7EB0">
        <w:rPr>
          <w:rFonts w:ascii="Times New Roman" w:hAnsi="Times New Roman"/>
          <w:sz w:val="20"/>
          <w:szCs w:val="20"/>
          <w:lang w:val="en-GB"/>
        </w:rPr>
        <w:t>[2]</w:t>
      </w:r>
      <w:r w:rsidR="00AA7EB0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AA7EB0">
        <w:rPr>
          <w:rFonts w:ascii="Times New Roman" w:hAnsi="Times New Roman"/>
          <w:sz w:val="20"/>
          <w:szCs w:val="20"/>
          <w:lang w:val="en-GB"/>
        </w:rPr>
        <w:t xml:space="preserve"> clause 5.1.3 and clause 5.1.4, during RACH MSG1, UE can send RA-preamble and TE can responds </w:t>
      </w:r>
      <w:r w:rsidR="00AA7EB0">
        <w:rPr>
          <w:rFonts w:ascii="Times New Roman" w:hAnsi="Times New Roman"/>
          <w:sz w:val="20"/>
          <w:szCs w:val="20"/>
          <w:lang w:val="en-GB"/>
        </w:rPr>
        <w:lastRenderedPageBreak/>
        <w:t>with random access response (RAR) in MSG2.</w:t>
      </w:r>
      <w:r w:rsidR="00BF29EC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BF29EC">
        <w:rPr>
          <w:rFonts w:ascii="Times New Roman" w:hAnsi="Times New Roman"/>
          <w:sz w:val="20"/>
          <w:szCs w:val="20"/>
          <w:lang w:val="en-GB"/>
        </w:rPr>
        <w:t>P</w:t>
      </w:r>
      <w:r w:rsidR="00CE612B" w:rsidRPr="00614CF4">
        <w:rPr>
          <w:rFonts w:ascii="Times New Roman" w:hAnsi="Times New Roman"/>
          <w:sz w:val="20"/>
          <w:szCs w:val="20"/>
          <w:lang w:val="en-GB"/>
        </w:rPr>
        <w:t>reambleTransMax</w:t>
      </w:r>
      <w:proofErr w:type="spellEnd"/>
      <w:r w:rsidR="00BF29E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E33F8" w:rsidRPr="00614CF4">
        <w:rPr>
          <w:rFonts w:ascii="Times New Roman" w:hAnsi="Times New Roman"/>
          <w:sz w:val="20"/>
          <w:szCs w:val="20"/>
          <w:lang w:val="en-GB"/>
        </w:rPr>
        <w:t>counter</w:t>
      </w:r>
      <w:r w:rsidR="00064700" w:rsidRPr="00614CF4">
        <w:rPr>
          <w:rFonts w:ascii="Times New Roman" w:hAnsi="Times New Roman"/>
          <w:sz w:val="20"/>
          <w:szCs w:val="20"/>
          <w:lang w:val="en-GB"/>
        </w:rPr>
        <w:t xml:space="preserve"> is</w:t>
      </w:r>
      <w:r w:rsidR="000669F9" w:rsidRPr="00614CF4">
        <w:rPr>
          <w:rFonts w:ascii="Times New Roman" w:hAnsi="Times New Roman"/>
          <w:sz w:val="20"/>
          <w:szCs w:val="20"/>
          <w:lang w:val="en-GB"/>
        </w:rPr>
        <w:t xml:space="preserve"> initiated on UE side with the transmission of first preamble transmission and UE</w:t>
      </w:r>
      <w:r w:rsidR="000669F9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64700">
        <w:rPr>
          <w:rFonts w:ascii="Times New Roman" w:hAnsi="Times New Roman"/>
          <w:sz w:val="20"/>
          <w:szCs w:val="20"/>
          <w:lang w:val="en-GB"/>
        </w:rPr>
        <w:t>declares RACH failure upon its expiry.</w:t>
      </w:r>
      <w:r w:rsidR="00271E9D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7C3B6799" w14:textId="46DAB4C6" w:rsidR="00C4587F" w:rsidRDefault="00733FA8" w:rsidP="00733FA8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TE </w:t>
      </w:r>
      <w:r w:rsidR="00271E9D">
        <w:rPr>
          <w:rFonts w:ascii="Times New Roman" w:hAnsi="Times New Roman"/>
          <w:sz w:val="20"/>
          <w:szCs w:val="20"/>
          <w:lang w:val="en-GB"/>
        </w:rPr>
        <w:t xml:space="preserve">is </w:t>
      </w:r>
      <w:r w:rsidR="00EE2D22">
        <w:rPr>
          <w:rFonts w:ascii="Times New Roman" w:hAnsi="Times New Roman"/>
          <w:sz w:val="20"/>
          <w:szCs w:val="20"/>
          <w:lang w:val="en-GB"/>
        </w:rPr>
        <w:t>supposed to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30E15">
        <w:rPr>
          <w:rFonts w:ascii="Times New Roman" w:hAnsi="Times New Roman"/>
          <w:sz w:val="20"/>
          <w:szCs w:val="20"/>
          <w:lang w:val="en-GB"/>
        </w:rPr>
        <w:t xml:space="preserve">send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EE2D22">
        <w:rPr>
          <w:rFonts w:ascii="Times New Roman" w:hAnsi="Times New Roman"/>
          <w:sz w:val="20"/>
          <w:szCs w:val="20"/>
          <w:lang w:val="en-GB"/>
        </w:rPr>
        <w:t xml:space="preserve">UE </w:t>
      </w:r>
      <w:r w:rsidR="0086165F">
        <w:rPr>
          <w:rFonts w:ascii="Times New Roman" w:hAnsi="Times New Roman"/>
          <w:sz w:val="20"/>
          <w:szCs w:val="20"/>
          <w:lang w:val="en-GB"/>
        </w:rPr>
        <w:t>beam</w:t>
      </w:r>
      <w:r w:rsidR="00930E15">
        <w:rPr>
          <w:rFonts w:ascii="Times New Roman" w:hAnsi="Times New Roman"/>
          <w:sz w:val="20"/>
          <w:szCs w:val="20"/>
          <w:lang w:val="en-GB"/>
        </w:rPr>
        <w:t xml:space="preserve"> lock command,</w:t>
      </w:r>
      <w:r w:rsidR="0086165F">
        <w:rPr>
          <w:rFonts w:ascii="Times New Roman" w:hAnsi="Times New Roman"/>
          <w:sz w:val="20"/>
          <w:szCs w:val="20"/>
          <w:lang w:val="en-GB"/>
        </w:rPr>
        <w:t xml:space="preserve"> complete</w:t>
      </w:r>
      <w:r w:rsidR="000669F9">
        <w:rPr>
          <w:rFonts w:ascii="Times New Roman" w:hAnsi="Times New Roman"/>
          <w:sz w:val="20"/>
          <w:szCs w:val="20"/>
          <w:lang w:val="en-GB"/>
        </w:rPr>
        <w:t xml:space="preserve"> PRACH measurements </w:t>
      </w:r>
      <w:r w:rsidR="00BA3BBF">
        <w:rPr>
          <w:rFonts w:ascii="Times New Roman" w:hAnsi="Times New Roman"/>
          <w:sz w:val="20"/>
          <w:szCs w:val="20"/>
          <w:lang w:val="en-GB"/>
        </w:rPr>
        <w:t xml:space="preserve">and send MSG2 </w:t>
      </w:r>
      <w:r>
        <w:rPr>
          <w:rFonts w:ascii="Times New Roman" w:hAnsi="Times New Roman"/>
          <w:sz w:val="20"/>
          <w:szCs w:val="20"/>
          <w:lang w:val="en-GB"/>
        </w:rPr>
        <w:t xml:space="preserve">before </w:t>
      </w:r>
      <w:r w:rsidR="00EE2D22">
        <w:rPr>
          <w:rFonts w:ascii="Times New Roman" w:hAnsi="Times New Roman"/>
          <w:sz w:val="20"/>
          <w:szCs w:val="20"/>
          <w:lang w:val="en-GB"/>
        </w:rPr>
        <w:t>this counter</w:t>
      </w:r>
      <w:r>
        <w:rPr>
          <w:rFonts w:ascii="Times New Roman" w:hAnsi="Times New Roman"/>
          <w:sz w:val="20"/>
          <w:szCs w:val="20"/>
          <w:lang w:val="en-GB"/>
        </w:rPr>
        <w:t xml:space="preserve"> expiry</w:t>
      </w:r>
      <w:r w:rsidR="00080148">
        <w:rPr>
          <w:rFonts w:ascii="Times New Roman" w:hAnsi="Times New Roman"/>
          <w:sz w:val="20"/>
          <w:szCs w:val="20"/>
          <w:lang w:val="en-GB"/>
        </w:rPr>
        <w:t>.</w:t>
      </w:r>
    </w:p>
    <w:p w14:paraId="53770CE9" w14:textId="77777777" w:rsidR="00646BC3" w:rsidRDefault="00646BC3" w:rsidP="006F65D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A28C96D" w14:textId="4F1E2B7C" w:rsidR="006F65D9" w:rsidRPr="00E9667A" w:rsidRDefault="006F65D9" w:rsidP="006F65D9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>
        <w:rPr>
          <w:rFonts w:ascii="Times New Roman" w:hAnsi="Times New Roman"/>
          <w:sz w:val="20"/>
          <w:szCs w:val="20"/>
          <w:lang w:val="en-GB"/>
        </w:rPr>
        <w:t>TE and UE shall be time aligned before sending and acknowledging beam lock command during initial access.</w:t>
      </w:r>
    </w:p>
    <w:p w14:paraId="4103D159" w14:textId="77777777" w:rsidR="00CE612B" w:rsidRDefault="00CE612B" w:rsidP="00E65323">
      <w:pPr>
        <w:rPr>
          <w:rFonts w:ascii="Times New Roman" w:hAnsi="Times New Roman"/>
          <w:sz w:val="20"/>
          <w:szCs w:val="20"/>
          <w:lang w:eastAsia="zh-CN"/>
        </w:rPr>
      </w:pPr>
    </w:p>
    <w:p w14:paraId="43C53C44" w14:textId="5FBF15F7" w:rsidR="00E65323" w:rsidRPr="00E65323" w:rsidRDefault="00E65323" w:rsidP="00E65323">
      <w:pPr>
        <w:rPr>
          <w:rFonts w:ascii="Times New Roman" w:hAnsi="Times New Roman"/>
          <w:sz w:val="20"/>
          <w:szCs w:val="20"/>
          <w:lang w:eastAsia="zh-CN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 w:rsidR="006F65D9" w:rsidRPr="00CE612B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EA2C9F">
        <w:rPr>
          <w:rFonts w:ascii="Times New Roman" w:hAnsi="Times New Roman"/>
          <w:sz w:val="20"/>
          <w:szCs w:val="20"/>
          <w:lang w:eastAsia="zh-CN"/>
        </w:rPr>
        <w:t>F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urther discuss the following </w:t>
      </w:r>
      <w:proofErr w:type="gramStart"/>
      <w:r w:rsidR="00CB7BE0">
        <w:rPr>
          <w:rFonts w:ascii="Times New Roman" w:hAnsi="Times New Roman"/>
          <w:sz w:val="20"/>
          <w:szCs w:val="20"/>
          <w:lang w:eastAsia="zh-CN"/>
        </w:rPr>
        <w:t>aspects</w:t>
      </w:r>
      <w:proofErr w:type="gramEnd"/>
    </w:p>
    <w:p w14:paraId="22EA60AE" w14:textId="6FFBB481" w:rsidR="00070C37" w:rsidRPr="00CB7BE0" w:rsidRDefault="00EA2C9F" w:rsidP="00CB7BE0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</w:t>
      </w:r>
      <w:r w:rsidR="00581E7B">
        <w:rPr>
          <w:rFonts w:ascii="Times New Roman" w:hAnsi="Times New Roman"/>
          <w:sz w:val="20"/>
          <w:szCs w:val="20"/>
          <w:lang w:val="en-GB"/>
        </w:rPr>
        <w:t>ime synchronization</w:t>
      </w:r>
      <w:r>
        <w:rPr>
          <w:rFonts w:ascii="Times New Roman" w:hAnsi="Times New Roman"/>
          <w:sz w:val="20"/>
          <w:szCs w:val="20"/>
          <w:lang w:val="en-GB"/>
        </w:rPr>
        <w:t xml:space="preserve"> aspects between UE and TE</w:t>
      </w:r>
    </w:p>
    <w:p w14:paraId="6E2CEC69" w14:textId="08683278" w:rsidR="00E65323" w:rsidRPr="00E65323" w:rsidRDefault="00EA2C9F" w:rsidP="00E65323">
      <w:pPr>
        <w:pStyle w:val="ListParagraph"/>
        <w:numPr>
          <w:ilvl w:val="0"/>
          <w:numId w:val="10"/>
        </w:numPr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Additional details to be finalized to ensure </w:t>
      </w:r>
      <w:r w:rsidR="00581E7B">
        <w:rPr>
          <w:rFonts w:ascii="Times New Roman" w:hAnsi="Times New Roman"/>
          <w:sz w:val="20"/>
          <w:szCs w:val="20"/>
        </w:rPr>
        <w:t xml:space="preserve">PRACH measurements </w:t>
      </w:r>
      <w:r>
        <w:rPr>
          <w:rFonts w:ascii="Times New Roman" w:hAnsi="Times New Roman"/>
          <w:sz w:val="20"/>
          <w:szCs w:val="20"/>
        </w:rPr>
        <w:t xml:space="preserve">are </w:t>
      </w:r>
      <w:r w:rsidR="00581E7B">
        <w:rPr>
          <w:rFonts w:ascii="Times New Roman" w:hAnsi="Times New Roman"/>
          <w:sz w:val="20"/>
          <w:szCs w:val="20"/>
        </w:rPr>
        <w:t>completed before</w:t>
      </w:r>
      <w:r w:rsidR="00426F7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F29EC">
        <w:rPr>
          <w:rFonts w:ascii="Times New Roman" w:hAnsi="Times New Roman"/>
          <w:sz w:val="20"/>
          <w:szCs w:val="20"/>
          <w:lang w:val="en-GB"/>
        </w:rPr>
        <w:t>P</w:t>
      </w:r>
      <w:r w:rsidR="00581E7B" w:rsidRPr="00614CF4">
        <w:rPr>
          <w:rFonts w:ascii="Times New Roman" w:hAnsi="Times New Roman"/>
          <w:sz w:val="20"/>
          <w:szCs w:val="20"/>
          <w:lang w:val="en-GB"/>
        </w:rPr>
        <w:t>reambleTransMax</w:t>
      </w:r>
      <w:proofErr w:type="spellEnd"/>
      <w:r w:rsidR="00581E7B">
        <w:rPr>
          <w:rFonts w:ascii="Times New Roman" w:hAnsi="Times New Roman"/>
          <w:sz w:val="20"/>
          <w:szCs w:val="20"/>
          <w:lang w:val="en-GB"/>
        </w:rPr>
        <w:t xml:space="preserve"> counter reach</w:t>
      </w:r>
      <w:r w:rsidR="00BF29EC">
        <w:rPr>
          <w:rFonts w:ascii="Times New Roman" w:hAnsi="Times New Roman"/>
          <w:sz w:val="20"/>
          <w:szCs w:val="20"/>
          <w:lang w:val="en-GB"/>
        </w:rPr>
        <w:t>es the</w:t>
      </w:r>
      <w:r w:rsidR="00581E7B">
        <w:rPr>
          <w:rFonts w:ascii="Times New Roman" w:hAnsi="Times New Roman"/>
          <w:sz w:val="20"/>
          <w:szCs w:val="20"/>
          <w:lang w:val="en-GB"/>
        </w:rPr>
        <w:t xml:space="preserve"> limit.</w:t>
      </w:r>
    </w:p>
    <w:p w14:paraId="743BE686" w14:textId="77777777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7AED1AE8" w14:textId="77777777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observations and proposals were made in this contribution. </w:t>
      </w:r>
    </w:p>
    <w:p w14:paraId="1D1648A1" w14:textId="77777777" w:rsidR="002A5128" w:rsidRPr="00E9667A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02F0E945" w14:textId="20A0097C" w:rsidR="00DA6E0F" w:rsidRPr="00E9667A" w:rsidRDefault="006E63CC" w:rsidP="009E338F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>Observation 1</w:t>
      </w:r>
      <w:r w:rsidR="00DA6E0F"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6F65D9">
        <w:rPr>
          <w:rFonts w:ascii="Times New Roman" w:hAnsi="Times New Roman"/>
          <w:sz w:val="20"/>
          <w:szCs w:val="20"/>
          <w:lang w:val="en-GB"/>
        </w:rPr>
        <w:t>TE and UE shall be time aligned before sending and acknowledging beam lock command during initial access.</w:t>
      </w:r>
    </w:p>
    <w:p w14:paraId="290EE9B4" w14:textId="77777777" w:rsidR="00426F7A" w:rsidRDefault="00426F7A" w:rsidP="00426F7A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21E02DC" w14:textId="40BA884F" w:rsidR="00426F7A" w:rsidRPr="00E65323" w:rsidRDefault="00426F7A" w:rsidP="00426F7A">
      <w:pPr>
        <w:rPr>
          <w:rFonts w:ascii="Times New Roman" w:hAnsi="Times New Roman"/>
          <w:sz w:val="20"/>
          <w:szCs w:val="20"/>
          <w:lang w:eastAsia="zh-CN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>F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urther discuss the following </w:t>
      </w:r>
      <w:proofErr w:type="gramStart"/>
      <w:r>
        <w:rPr>
          <w:rFonts w:ascii="Times New Roman" w:hAnsi="Times New Roman"/>
          <w:sz w:val="20"/>
          <w:szCs w:val="20"/>
          <w:lang w:eastAsia="zh-CN"/>
        </w:rPr>
        <w:t>aspects</w:t>
      </w:r>
      <w:proofErr w:type="gramEnd"/>
    </w:p>
    <w:p w14:paraId="64609CD8" w14:textId="77777777" w:rsidR="00426F7A" w:rsidRPr="00610224" w:rsidRDefault="00426F7A" w:rsidP="00426F7A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Time synchronization aspects between UE and TE</w:t>
      </w:r>
    </w:p>
    <w:p w14:paraId="62FFEEEA" w14:textId="4F0C27E6" w:rsidR="001556C8" w:rsidRPr="00CB7BE0" w:rsidRDefault="00426F7A" w:rsidP="00CB7BE0">
      <w:pPr>
        <w:pStyle w:val="ListParagraph"/>
        <w:numPr>
          <w:ilvl w:val="0"/>
          <w:numId w:val="10"/>
        </w:numPr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Additional details to be finalized to ensure PRACH measurements are completed before </w:t>
      </w:r>
      <w:r>
        <w:rPr>
          <w:rFonts w:ascii="Times New Roman" w:hAnsi="Times New Roman"/>
          <w:sz w:val="20"/>
          <w:szCs w:val="20"/>
          <w:lang w:val="en-GB"/>
        </w:rPr>
        <w:t>P</w:t>
      </w:r>
      <w:r w:rsidRPr="00614CF4">
        <w:rPr>
          <w:rFonts w:ascii="Times New Roman" w:hAnsi="Times New Roman"/>
          <w:sz w:val="20"/>
          <w:szCs w:val="20"/>
          <w:lang w:val="en-GB"/>
        </w:rPr>
        <w:t>reambleTransMax</w:t>
      </w:r>
      <w:r>
        <w:rPr>
          <w:rFonts w:ascii="Times New Roman" w:hAnsi="Times New Roman"/>
          <w:sz w:val="20"/>
          <w:szCs w:val="20"/>
          <w:lang w:val="en-GB"/>
        </w:rPr>
        <w:t xml:space="preserve"> counter reaches the limit.</w:t>
      </w: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2AB10E14" w14:textId="537F667A" w:rsidR="002073A0" w:rsidRPr="00CB7BE0" w:rsidRDefault="005E4EDA" w:rsidP="00271E9D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53899800"/>
      <w:bookmarkStart w:id="1" w:name="_Ref158714826"/>
      <w:r w:rsidRPr="00FA068A">
        <w:rPr>
          <w:rFonts w:ascii="Times New Roman" w:hAnsi="Times New Roman"/>
          <w:sz w:val="20"/>
          <w:szCs w:val="20"/>
        </w:rPr>
        <w:t>R4-</w:t>
      </w:r>
      <w:r w:rsidR="00384ABF" w:rsidRPr="00FA068A">
        <w:rPr>
          <w:rFonts w:ascii="Times New Roman" w:hAnsi="Times New Roman"/>
          <w:sz w:val="20"/>
          <w:szCs w:val="20"/>
        </w:rPr>
        <w:t>2317764,</w:t>
      </w:r>
      <w:r w:rsidR="00384ABF"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>LS on testability issues of beam correspondence requirements</w:t>
      </w:r>
      <w:r w:rsidR="00FA068A" w:rsidRPr="00FA068A">
        <w:rPr>
          <w:rFonts w:ascii="Times New Roman" w:hAnsi="Times New Roman"/>
          <w:sz w:val="20"/>
          <w:szCs w:val="20"/>
        </w:rPr>
        <w:t xml:space="preserve">”, RAN4#108-bis, </w:t>
      </w:r>
      <w:bookmarkStart w:id="2" w:name="_Ref156988202"/>
      <w:bookmarkEnd w:id="0"/>
      <w:r w:rsidR="00FA068A"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1"/>
      <w:bookmarkEnd w:id="2"/>
    </w:p>
    <w:p w14:paraId="273735D2" w14:textId="053B111C" w:rsidR="006C69F3" w:rsidRPr="00CB7BE0" w:rsidRDefault="006C69F3" w:rsidP="006C69F3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3" w:name="_Ref158711654"/>
      <w:r w:rsidRPr="006C69F3">
        <w:rPr>
          <w:rFonts w:ascii="Times New Roman" w:hAnsi="Times New Roman"/>
          <w:sz w:val="20"/>
          <w:szCs w:val="20"/>
        </w:rPr>
        <w:t xml:space="preserve">TS 38.321, </w:t>
      </w:r>
      <w:r w:rsidRPr="00CB7BE0">
        <w:rPr>
          <w:rFonts w:ascii="Times New Roman" w:hAnsi="Times New Roman"/>
          <w:sz w:val="20"/>
          <w:szCs w:val="20"/>
        </w:rPr>
        <w:t>Medium Access Control (MAC) protocol specification.</w:t>
      </w:r>
      <w:bookmarkEnd w:id="3"/>
    </w:p>
    <w:sectPr w:rsidR="006C69F3" w:rsidRPr="00CB7BE0" w:rsidSect="00D3007D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DC27D" w14:textId="77777777" w:rsidR="00D3007D" w:rsidRDefault="00D3007D" w:rsidP="00C85CCC">
      <w:r>
        <w:separator/>
      </w:r>
    </w:p>
  </w:endnote>
  <w:endnote w:type="continuationSeparator" w:id="0">
    <w:p w14:paraId="4A1FF3D5" w14:textId="77777777" w:rsidR="00D3007D" w:rsidRDefault="00D3007D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C9D5" w14:textId="77777777" w:rsidR="00D3007D" w:rsidRDefault="00D3007D" w:rsidP="00C85CCC">
      <w:r>
        <w:separator/>
      </w:r>
    </w:p>
  </w:footnote>
  <w:footnote w:type="continuationSeparator" w:id="0">
    <w:p w14:paraId="192D06F9" w14:textId="77777777" w:rsidR="00D3007D" w:rsidRDefault="00D3007D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7"/>
  </w:num>
  <w:num w:numId="2" w16cid:durableId="572396327">
    <w:abstractNumId w:val="5"/>
  </w:num>
  <w:num w:numId="3" w16cid:durableId="313410248">
    <w:abstractNumId w:val="8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9"/>
  </w:num>
  <w:num w:numId="9" w16cid:durableId="277613292">
    <w:abstractNumId w:val="4"/>
  </w:num>
  <w:num w:numId="10" w16cid:durableId="62096392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07D77"/>
    <w:rsid w:val="0001100F"/>
    <w:rsid w:val="000125A9"/>
    <w:rsid w:val="0001316C"/>
    <w:rsid w:val="00017424"/>
    <w:rsid w:val="00017F29"/>
    <w:rsid w:val="0002089C"/>
    <w:rsid w:val="00020F81"/>
    <w:rsid w:val="000210D8"/>
    <w:rsid w:val="00021969"/>
    <w:rsid w:val="00021E2A"/>
    <w:rsid w:val="00022CD4"/>
    <w:rsid w:val="0002405A"/>
    <w:rsid w:val="000243A8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DE8"/>
    <w:rsid w:val="00035548"/>
    <w:rsid w:val="0003659B"/>
    <w:rsid w:val="0003785B"/>
    <w:rsid w:val="00041020"/>
    <w:rsid w:val="0004111E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57CBF"/>
    <w:rsid w:val="0006056E"/>
    <w:rsid w:val="00064700"/>
    <w:rsid w:val="00065810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5CA"/>
    <w:rsid w:val="000847E1"/>
    <w:rsid w:val="000859DD"/>
    <w:rsid w:val="000865A6"/>
    <w:rsid w:val="000868BA"/>
    <w:rsid w:val="00086F8D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1AFF"/>
    <w:rsid w:val="000A1CEC"/>
    <w:rsid w:val="000A37BD"/>
    <w:rsid w:val="000A7328"/>
    <w:rsid w:val="000B05DC"/>
    <w:rsid w:val="000B0FA7"/>
    <w:rsid w:val="000B2198"/>
    <w:rsid w:val="000B6EE5"/>
    <w:rsid w:val="000B735B"/>
    <w:rsid w:val="000C23E1"/>
    <w:rsid w:val="000C2414"/>
    <w:rsid w:val="000C2F05"/>
    <w:rsid w:val="000C311C"/>
    <w:rsid w:val="000C4597"/>
    <w:rsid w:val="000C5BFB"/>
    <w:rsid w:val="000C6CB2"/>
    <w:rsid w:val="000C7B17"/>
    <w:rsid w:val="000D0B6A"/>
    <w:rsid w:val="000D14DA"/>
    <w:rsid w:val="000D22DF"/>
    <w:rsid w:val="000D331D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3F21"/>
    <w:rsid w:val="000F4075"/>
    <w:rsid w:val="000F41B3"/>
    <w:rsid w:val="000F5377"/>
    <w:rsid w:val="000F7579"/>
    <w:rsid w:val="000F7FDA"/>
    <w:rsid w:val="00101964"/>
    <w:rsid w:val="001051FE"/>
    <w:rsid w:val="00105712"/>
    <w:rsid w:val="00106A79"/>
    <w:rsid w:val="00106A88"/>
    <w:rsid w:val="001070A6"/>
    <w:rsid w:val="0011048D"/>
    <w:rsid w:val="00112865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EFF"/>
    <w:rsid w:val="00124B6F"/>
    <w:rsid w:val="00125AB3"/>
    <w:rsid w:val="00125CB4"/>
    <w:rsid w:val="001365B4"/>
    <w:rsid w:val="001375FE"/>
    <w:rsid w:val="001417B0"/>
    <w:rsid w:val="00141BFD"/>
    <w:rsid w:val="001424E1"/>
    <w:rsid w:val="00144471"/>
    <w:rsid w:val="001447CE"/>
    <w:rsid w:val="00144DEF"/>
    <w:rsid w:val="001460BD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4138"/>
    <w:rsid w:val="00174FDD"/>
    <w:rsid w:val="001766F6"/>
    <w:rsid w:val="001808BF"/>
    <w:rsid w:val="00182BF5"/>
    <w:rsid w:val="001847DD"/>
    <w:rsid w:val="001849C5"/>
    <w:rsid w:val="0018505E"/>
    <w:rsid w:val="00186E19"/>
    <w:rsid w:val="0019051B"/>
    <w:rsid w:val="00190E48"/>
    <w:rsid w:val="00192AE5"/>
    <w:rsid w:val="00192DF3"/>
    <w:rsid w:val="00192E29"/>
    <w:rsid w:val="00193315"/>
    <w:rsid w:val="00195113"/>
    <w:rsid w:val="00197E37"/>
    <w:rsid w:val="001A17AA"/>
    <w:rsid w:val="001A2CB2"/>
    <w:rsid w:val="001A37A0"/>
    <w:rsid w:val="001A419A"/>
    <w:rsid w:val="001A5E91"/>
    <w:rsid w:val="001B07FE"/>
    <w:rsid w:val="001B480D"/>
    <w:rsid w:val="001B66E0"/>
    <w:rsid w:val="001B6D5C"/>
    <w:rsid w:val="001C2A9E"/>
    <w:rsid w:val="001C3FEB"/>
    <w:rsid w:val="001C43AC"/>
    <w:rsid w:val="001C59B7"/>
    <w:rsid w:val="001D3342"/>
    <w:rsid w:val="001D40DB"/>
    <w:rsid w:val="001D4A76"/>
    <w:rsid w:val="001D685B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41C2"/>
    <w:rsid w:val="002073A0"/>
    <w:rsid w:val="00207B6A"/>
    <w:rsid w:val="00211E55"/>
    <w:rsid w:val="00215120"/>
    <w:rsid w:val="00215183"/>
    <w:rsid w:val="002152C1"/>
    <w:rsid w:val="002206AA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36FE0"/>
    <w:rsid w:val="002412AD"/>
    <w:rsid w:val="00241CEB"/>
    <w:rsid w:val="00242C63"/>
    <w:rsid w:val="00242E40"/>
    <w:rsid w:val="00245392"/>
    <w:rsid w:val="0024548C"/>
    <w:rsid w:val="002469CB"/>
    <w:rsid w:val="0024731F"/>
    <w:rsid w:val="002475B8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45E7"/>
    <w:rsid w:val="00264FB4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2A6B"/>
    <w:rsid w:val="002A5128"/>
    <w:rsid w:val="002A54FC"/>
    <w:rsid w:val="002A684F"/>
    <w:rsid w:val="002A6B57"/>
    <w:rsid w:val="002A6F5C"/>
    <w:rsid w:val="002B025A"/>
    <w:rsid w:val="002B0FA1"/>
    <w:rsid w:val="002B5B8A"/>
    <w:rsid w:val="002B7AB2"/>
    <w:rsid w:val="002B7C36"/>
    <w:rsid w:val="002C00F7"/>
    <w:rsid w:val="002C1AAE"/>
    <w:rsid w:val="002C2048"/>
    <w:rsid w:val="002C2495"/>
    <w:rsid w:val="002C4065"/>
    <w:rsid w:val="002C43AC"/>
    <w:rsid w:val="002D1FAA"/>
    <w:rsid w:val="002D29EF"/>
    <w:rsid w:val="002D5FDC"/>
    <w:rsid w:val="002D67FC"/>
    <w:rsid w:val="002E0312"/>
    <w:rsid w:val="002E099A"/>
    <w:rsid w:val="002E1224"/>
    <w:rsid w:val="002E148E"/>
    <w:rsid w:val="002E33F5"/>
    <w:rsid w:val="002E4AB7"/>
    <w:rsid w:val="002E4B32"/>
    <w:rsid w:val="002E532D"/>
    <w:rsid w:val="002E5ECB"/>
    <w:rsid w:val="002E718D"/>
    <w:rsid w:val="002E760E"/>
    <w:rsid w:val="002F37A8"/>
    <w:rsid w:val="003002CF"/>
    <w:rsid w:val="0030134F"/>
    <w:rsid w:val="003020C3"/>
    <w:rsid w:val="00302556"/>
    <w:rsid w:val="0030393C"/>
    <w:rsid w:val="0030515D"/>
    <w:rsid w:val="0030632A"/>
    <w:rsid w:val="00307AA0"/>
    <w:rsid w:val="003114CA"/>
    <w:rsid w:val="003114E2"/>
    <w:rsid w:val="00312ACC"/>
    <w:rsid w:val="00313279"/>
    <w:rsid w:val="003134FA"/>
    <w:rsid w:val="00314267"/>
    <w:rsid w:val="00317077"/>
    <w:rsid w:val="00317AC5"/>
    <w:rsid w:val="00317BB2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45A1"/>
    <w:rsid w:val="00334C1A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575E8"/>
    <w:rsid w:val="003601B2"/>
    <w:rsid w:val="003601D7"/>
    <w:rsid w:val="0036043A"/>
    <w:rsid w:val="00360DB8"/>
    <w:rsid w:val="0036144C"/>
    <w:rsid w:val="003618CD"/>
    <w:rsid w:val="0036202B"/>
    <w:rsid w:val="003620A3"/>
    <w:rsid w:val="003641D4"/>
    <w:rsid w:val="003647A7"/>
    <w:rsid w:val="003649CF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4ABF"/>
    <w:rsid w:val="00386474"/>
    <w:rsid w:val="00390DB6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00F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355E"/>
    <w:rsid w:val="003D3C02"/>
    <w:rsid w:val="003D6995"/>
    <w:rsid w:val="003D7991"/>
    <w:rsid w:val="003D7BA7"/>
    <w:rsid w:val="003E1440"/>
    <w:rsid w:val="003E1C39"/>
    <w:rsid w:val="003E2531"/>
    <w:rsid w:val="003E2A0F"/>
    <w:rsid w:val="003E33C1"/>
    <w:rsid w:val="003E381C"/>
    <w:rsid w:val="003E69D2"/>
    <w:rsid w:val="003E7283"/>
    <w:rsid w:val="003F1A6E"/>
    <w:rsid w:val="003F204B"/>
    <w:rsid w:val="003F2660"/>
    <w:rsid w:val="003F3806"/>
    <w:rsid w:val="003F4153"/>
    <w:rsid w:val="003F4C36"/>
    <w:rsid w:val="003F67D8"/>
    <w:rsid w:val="003F7667"/>
    <w:rsid w:val="003F7717"/>
    <w:rsid w:val="003F7F4F"/>
    <w:rsid w:val="004001CF"/>
    <w:rsid w:val="004031D7"/>
    <w:rsid w:val="004065EF"/>
    <w:rsid w:val="00412C16"/>
    <w:rsid w:val="00417448"/>
    <w:rsid w:val="004211A9"/>
    <w:rsid w:val="004223E4"/>
    <w:rsid w:val="004226CF"/>
    <w:rsid w:val="00423479"/>
    <w:rsid w:val="00425ED2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3C8E"/>
    <w:rsid w:val="00444130"/>
    <w:rsid w:val="00447E8C"/>
    <w:rsid w:val="00450372"/>
    <w:rsid w:val="00451706"/>
    <w:rsid w:val="004529EB"/>
    <w:rsid w:val="00453014"/>
    <w:rsid w:val="00456455"/>
    <w:rsid w:val="004573BA"/>
    <w:rsid w:val="004601AC"/>
    <w:rsid w:val="00460799"/>
    <w:rsid w:val="0046104D"/>
    <w:rsid w:val="00462CCB"/>
    <w:rsid w:val="00463E6D"/>
    <w:rsid w:val="004642D0"/>
    <w:rsid w:val="0046449D"/>
    <w:rsid w:val="00464E75"/>
    <w:rsid w:val="00467DE3"/>
    <w:rsid w:val="004702AA"/>
    <w:rsid w:val="004712E8"/>
    <w:rsid w:val="00472081"/>
    <w:rsid w:val="00473083"/>
    <w:rsid w:val="00474A99"/>
    <w:rsid w:val="00474B4F"/>
    <w:rsid w:val="00474D6C"/>
    <w:rsid w:val="00475EBC"/>
    <w:rsid w:val="00476D33"/>
    <w:rsid w:val="00477A42"/>
    <w:rsid w:val="00477DFF"/>
    <w:rsid w:val="00480FA9"/>
    <w:rsid w:val="00481222"/>
    <w:rsid w:val="00482CF7"/>
    <w:rsid w:val="00483186"/>
    <w:rsid w:val="00483C89"/>
    <w:rsid w:val="0048620C"/>
    <w:rsid w:val="004863EF"/>
    <w:rsid w:val="00486579"/>
    <w:rsid w:val="00486D9C"/>
    <w:rsid w:val="00487A78"/>
    <w:rsid w:val="004920F4"/>
    <w:rsid w:val="004920FB"/>
    <w:rsid w:val="004A1D15"/>
    <w:rsid w:val="004A2B72"/>
    <w:rsid w:val="004A35D6"/>
    <w:rsid w:val="004A415E"/>
    <w:rsid w:val="004A5212"/>
    <w:rsid w:val="004A5344"/>
    <w:rsid w:val="004A543F"/>
    <w:rsid w:val="004B079A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2A48"/>
    <w:rsid w:val="004E2F46"/>
    <w:rsid w:val="004E3C28"/>
    <w:rsid w:val="004E4856"/>
    <w:rsid w:val="004E6857"/>
    <w:rsid w:val="004E74ED"/>
    <w:rsid w:val="004F1C9B"/>
    <w:rsid w:val="004F251C"/>
    <w:rsid w:val="004F4994"/>
    <w:rsid w:val="004F6876"/>
    <w:rsid w:val="004F6D39"/>
    <w:rsid w:val="004F7105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6D8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279"/>
    <w:rsid w:val="00530337"/>
    <w:rsid w:val="0053043E"/>
    <w:rsid w:val="00534D3F"/>
    <w:rsid w:val="0054038C"/>
    <w:rsid w:val="00540421"/>
    <w:rsid w:val="0054108D"/>
    <w:rsid w:val="005428B1"/>
    <w:rsid w:val="005438B1"/>
    <w:rsid w:val="005448B8"/>
    <w:rsid w:val="00544CE3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F7"/>
    <w:rsid w:val="00561273"/>
    <w:rsid w:val="00561DD3"/>
    <w:rsid w:val="0056211A"/>
    <w:rsid w:val="00562536"/>
    <w:rsid w:val="00562EC0"/>
    <w:rsid w:val="00566A3A"/>
    <w:rsid w:val="005679D5"/>
    <w:rsid w:val="00570EFE"/>
    <w:rsid w:val="0057204F"/>
    <w:rsid w:val="005737C2"/>
    <w:rsid w:val="005740EE"/>
    <w:rsid w:val="005746C0"/>
    <w:rsid w:val="00581E7B"/>
    <w:rsid w:val="005826CB"/>
    <w:rsid w:val="00583C91"/>
    <w:rsid w:val="00584B0D"/>
    <w:rsid w:val="00584EF6"/>
    <w:rsid w:val="005864C4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A7A"/>
    <w:rsid w:val="005C3FFB"/>
    <w:rsid w:val="005C6018"/>
    <w:rsid w:val="005C65E7"/>
    <w:rsid w:val="005C7C20"/>
    <w:rsid w:val="005D116E"/>
    <w:rsid w:val="005D3D12"/>
    <w:rsid w:val="005D3E00"/>
    <w:rsid w:val="005D3F75"/>
    <w:rsid w:val="005D4DC2"/>
    <w:rsid w:val="005D5BBE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C8B"/>
    <w:rsid w:val="005E7121"/>
    <w:rsid w:val="005E7B3C"/>
    <w:rsid w:val="005F4C27"/>
    <w:rsid w:val="005F567A"/>
    <w:rsid w:val="005F5919"/>
    <w:rsid w:val="005F5967"/>
    <w:rsid w:val="005F73CF"/>
    <w:rsid w:val="006005F9"/>
    <w:rsid w:val="00600DD0"/>
    <w:rsid w:val="006019A9"/>
    <w:rsid w:val="006032A0"/>
    <w:rsid w:val="00604194"/>
    <w:rsid w:val="0060452C"/>
    <w:rsid w:val="00605767"/>
    <w:rsid w:val="0060583D"/>
    <w:rsid w:val="00607F8E"/>
    <w:rsid w:val="00611504"/>
    <w:rsid w:val="00612A2B"/>
    <w:rsid w:val="006130CC"/>
    <w:rsid w:val="00614B69"/>
    <w:rsid w:val="00614CF4"/>
    <w:rsid w:val="00617505"/>
    <w:rsid w:val="00623554"/>
    <w:rsid w:val="00623962"/>
    <w:rsid w:val="00625D8F"/>
    <w:rsid w:val="00626D06"/>
    <w:rsid w:val="00630077"/>
    <w:rsid w:val="00631409"/>
    <w:rsid w:val="00631BC7"/>
    <w:rsid w:val="006342C1"/>
    <w:rsid w:val="006358D5"/>
    <w:rsid w:val="00635B95"/>
    <w:rsid w:val="00636A3B"/>
    <w:rsid w:val="006404D8"/>
    <w:rsid w:val="006404FB"/>
    <w:rsid w:val="00640D7C"/>
    <w:rsid w:val="00642253"/>
    <w:rsid w:val="00642D95"/>
    <w:rsid w:val="00646BC3"/>
    <w:rsid w:val="00647686"/>
    <w:rsid w:val="00647960"/>
    <w:rsid w:val="00647D2F"/>
    <w:rsid w:val="00650535"/>
    <w:rsid w:val="00650ADF"/>
    <w:rsid w:val="00652C3C"/>
    <w:rsid w:val="0065347B"/>
    <w:rsid w:val="006538A2"/>
    <w:rsid w:val="00653DB5"/>
    <w:rsid w:val="006550CC"/>
    <w:rsid w:val="00655DA9"/>
    <w:rsid w:val="0065631D"/>
    <w:rsid w:val="006568F8"/>
    <w:rsid w:val="006574FE"/>
    <w:rsid w:val="006578DA"/>
    <w:rsid w:val="0066259D"/>
    <w:rsid w:val="006629B7"/>
    <w:rsid w:val="00664032"/>
    <w:rsid w:val="006654A2"/>
    <w:rsid w:val="006654C3"/>
    <w:rsid w:val="00666E86"/>
    <w:rsid w:val="00667656"/>
    <w:rsid w:val="006713E4"/>
    <w:rsid w:val="006721CC"/>
    <w:rsid w:val="0067316A"/>
    <w:rsid w:val="0067320B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453E"/>
    <w:rsid w:val="006A525F"/>
    <w:rsid w:val="006A5A41"/>
    <w:rsid w:val="006A5F62"/>
    <w:rsid w:val="006A6A68"/>
    <w:rsid w:val="006B037C"/>
    <w:rsid w:val="006B21FC"/>
    <w:rsid w:val="006B26E9"/>
    <w:rsid w:val="006B7C0A"/>
    <w:rsid w:val="006C14F2"/>
    <w:rsid w:val="006C3845"/>
    <w:rsid w:val="006C5CC6"/>
    <w:rsid w:val="006C69F3"/>
    <w:rsid w:val="006C6F80"/>
    <w:rsid w:val="006D0FE2"/>
    <w:rsid w:val="006D1112"/>
    <w:rsid w:val="006D11EB"/>
    <w:rsid w:val="006D364A"/>
    <w:rsid w:val="006D3BAD"/>
    <w:rsid w:val="006D3E0E"/>
    <w:rsid w:val="006D4057"/>
    <w:rsid w:val="006D41C3"/>
    <w:rsid w:val="006D50C1"/>
    <w:rsid w:val="006E0237"/>
    <w:rsid w:val="006E03F1"/>
    <w:rsid w:val="006E4288"/>
    <w:rsid w:val="006E51E6"/>
    <w:rsid w:val="006E63CC"/>
    <w:rsid w:val="006F001F"/>
    <w:rsid w:val="006F329F"/>
    <w:rsid w:val="006F338B"/>
    <w:rsid w:val="006F43C8"/>
    <w:rsid w:val="006F5D29"/>
    <w:rsid w:val="006F65D9"/>
    <w:rsid w:val="006F6F2D"/>
    <w:rsid w:val="00700D42"/>
    <w:rsid w:val="00702E3C"/>
    <w:rsid w:val="0070642A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331E"/>
    <w:rsid w:val="00725758"/>
    <w:rsid w:val="007279FB"/>
    <w:rsid w:val="00727E04"/>
    <w:rsid w:val="007320FC"/>
    <w:rsid w:val="00732CA4"/>
    <w:rsid w:val="00733594"/>
    <w:rsid w:val="00733950"/>
    <w:rsid w:val="00733FA8"/>
    <w:rsid w:val="00734EB0"/>
    <w:rsid w:val="007378FB"/>
    <w:rsid w:val="007409E1"/>
    <w:rsid w:val="00745497"/>
    <w:rsid w:val="0075116A"/>
    <w:rsid w:val="00752013"/>
    <w:rsid w:val="00753D0A"/>
    <w:rsid w:val="00754981"/>
    <w:rsid w:val="007615F4"/>
    <w:rsid w:val="00761756"/>
    <w:rsid w:val="007642B5"/>
    <w:rsid w:val="00764F34"/>
    <w:rsid w:val="00765394"/>
    <w:rsid w:val="007672D5"/>
    <w:rsid w:val="00767A6E"/>
    <w:rsid w:val="007704BB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074A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C4DFE"/>
    <w:rsid w:val="007C57E5"/>
    <w:rsid w:val="007C64DE"/>
    <w:rsid w:val="007C79AC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370B"/>
    <w:rsid w:val="007E3F1B"/>
    <w:rsid w:val="007E47EE"/>
    <w:rsid w:val="007E4CED"/>
    <w:rsid w:val="007E5113"/>
    <w:rsid w:val="007E58CE"/>
    <w:rsid w:val="007E5C26"/>
    <w:rsid w:val="007F2727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5588"/>
    <w:rsid w:val="00806B6F"/>
    <w:rsid w:val="008109E2"/>
    <w:rsid w:val="00812135"/>
    <w:rsid w:val="00812139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36C"/>
    <w:rsid w:val="008379B6"/>
    <w:rsid w:val="0084568D"/>
    <w:rsid w:val="008459F6"/>
    <w:rsid w:val="00845FCD"/>
    <w:rsid w:val="008464BC"/>
    <w:rsid w:val="008472CF"/>
    <w:rsid w:val="008500D2"/>
    <w:rsid w:val="00850FDB"/>
    <w:rsid w:val="0085321A"/>
    <w:rsid w:val="00853617"/>
    <w:rsid w:val="00854190"/>
    <w:rsid w:val="00855805"/>
    <w:rsid w:val="00856BB2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49CE"/>
    <w:rsid w:val="008754F3"/>
    <w:rsid w:val="00875AF0"/>
    <w:rsid w:val="008818EA"/>
    <w:rsid w:val="00881CB9"/>
    <w:rsid w:val="00882EEE"/>
    <w:rsid w:val="00883D4F"/>
    <w:rsid w:val="008843E0"/>
    <w:rsid w:val="00884D6A"/>
    <w:rsid w:val="008859D7"/>
    <w:rsid w:val="00886BF6"/>
    <w:rsid w:val="00887798"/>
    <w:rsid w:val="00887AA7"/>
    <w:rsid w:val="008901B1"/>
    <w:rsid w:val="00890B5C"/>
    <w:rsid w:val="00890FA5"/>
    <w:rsid w:val="008924BE"/>
    <w:rsid w:val="00892E79"/>
    <w:rsid w:val="00893623"/>
    <w:rsid w:val="00894AE2"/>
    <w:rsid w:val="00896EBC"/>
    <w:rsid w:val="00897298"/>
    <w:rsid w:val="008A0333"/>
    <w:rsid w:val="008A4EA1"/>
    <w:rsid w:val="008A5E2F"/>
    <w:rsid w:val="008A6302"/>
    <w:rsid w:val="008A6437"/>
    <w:rsid w:val="008A6BE5"/>
    <w:rsid w:val="008A7A7D"/>
    <w:rsid w:val="008B2B15"/>
    <w:rsid w:val="008B5996"/>
    <w:rsid w:val="008B5F5D"/>
    <w:rsid w:val="008C08FD"/>
    <w:rsid w:val="008C1735"/>
    <w:rsid w:val="008C17EC"/>
    <w:rsid w:val="008C1CE8"/>
    <w:rsid w:val="008C2896"/>
    <w:rsid w:val="008C2EBB"/>
    <w:rsid w:val="008C3246"/>
    <w:rsid w:val="008C422F"/>
    <w:rsid w:val="008C4384"/>
    <w:rsid w:val="008C47C3"/>
    <w:rsid w:val="008C48C8"/>
    <w:rsid w:val="008C55AE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E4001"/>
    <w:rsid w:val="008F0238"/>
    <w:rsid w:val="008F3AED"/>
    <w:rsid w:val="008F4D23"/>
    <w:rsid w:val="008F56D3"/>
    <w:rsid w:val="008F6E15"/>
    <w:rsid w:val="008F7287"/>
    <w:rsid w:val="008F7B44"/>
    <w:rsid w:val="00900394"/>
    <w:rsid w:val="0090124C"/>
    <w:rsid w:val="009018C6"/>
    <w:rsid w:val="00903916"/>
    <w:rsid w:val="009040E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093"/>
    <w:rsid w:val="009241E8"/>
    <w:rsid w:val="00925398"/>
    <w:rsid w:val="009302FA"/>
    <w:rsid w:val="0093065D"/>
    <w:rsid w:val="00930E15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42F29"/>
    <w:rsid w:val="00943463"/>
    <w:rsid w:val="009446DA"/>
    <w:rsid w:val="00944BCD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6490"/>
    <w:rsid w:val="009568EE"/>
    <w:rsid w:val="0095781F"/>
    <w:rsid w:val="0096307F"/>
    <w:rsid w:val="0096575F"/>
    <w:rsid w:val="00967750"/>
    <w:rsid w:val="0097006D"/>
    <w:rsid w:val="0097036C"/>
    <w:rsid w:val="00970D3E"/>
    <w:rsid w:val="009710FE"/>
    <w:rsid w:val="00971BA1"/>
    <w:rsid w:val="00971DCF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46E7"/>
    <w:rsid w:val="00987095"/>
    <w:rsid w:val="009875E2"/>
    <w:rsid w:val="00990A06"/>
    <w:rsid w:val="00990C82"/>
    <w:rsid w:val="00992252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3610"/>
    <w:rsid w:val="009A3A31"/>
    <w:rsid w:val="009A4A68"/>
    <w:rsid w:val="009A5966"/>
    <w:rsid w:val="009A716A"/>
    <w:rsid w:val="009A72BF"/>
    <w:rsid w:val="009A74B5"/>
    <w:rsid w:val="009A77D8"/>
    <w:rsid w:val="009B1C90"/>
    <w:rsid w:val="009B2759"/>
    <w:rsid w:val="009B4D6B"/>
    <w:rsid w:val="009B682F"/>
    <w:rsid w:val="009B7F8F"/>
    <w:rsid w:val="009C073B"/>
    <w:rsid w:val="009C1A2F"/>
    <w:rsid w:val="009C2971"/>
    <w:rsid w:val="009C2B32"/>
    <w:rsid w:val="009C3DA7"/>
    <w:rsid w:val="009C558C"/>
    <w:rsid w:val="009C7754"/>
    <w:rsid w:val="009D0C48"/>
    <w:rsid w:val="009D165E"/>
    <w:rsid w:val="009D1734"/>
    <w:rsid w:val="009D2F8E"/>
    <w:rsid w:val="009D3579"/>
    <w:rsid w:val="009D5CDA"/>
    <w:rsid w:val="009D78DA"/>
    <w:rsid w:val="009D7FA4"/>
    <w:rsid w:val="009E03C9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5561"/>
    <w:rsid w:val="009E7310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2C5F"/>
    <w:rsid w:val="00A0380A"/>
    <w:rsid w:val="00A06F78"/>
    <w:rsid w:val="00A070F9"/>
    <w:rsid w:val="00A11F9A"/>
    <w:rsid w:val="00A12B97"/>
    <w:rsid w:val="00A13205"/>
    <w:rsid w:val="00A13AD6"/>
    <w:rsid w:val="00A14011"/>
    <w:rsid w:val="00A15262"/>
    <w:rsid w:val="00A15F84"/>
    <w:rsid w:val="00A17158"/>
    <w:rsid w:val="00A171C3"/>
    <w:rsid w:val="00A20E36"/>
    <w:rsid w:val="00A218FC"/>
    <w:rsid w:val="00A21C9C"/>
    <w:rsid w:val="00A22ABD"/>
    <w:rsid w:val="00A23EA4"/>
    <w:rsid w:val="00A2459E"/>
    <w:rsid w:val="00A27CC2"/>
    <w:rsid w:val="00A30A8E"/>
    <w:rsid w:val="00A323DB"/>
    <w:rsid w:val="00A33823"/>
    <w:rsid w:val="00A34D65"/>
    <w:rsid w:val="00A34E42"/>
    <w:rsid w:val="00A35721"/>
    <w:rsid w:val="00A36982"/>
    <w:rsid w:val="00A375B9"/>
    <w:rsid w:val="00A40A56"/>
    <w:rsid w:val="00A42192"/>
    <w:rsid w:val="00A4245C"/>
    <w:rsid w:val="00A42794"/>
    <w:rsid w:val="00A44098"/>
    <w:rsid w:val="00A46118"/>
    <w:rsid w:val="00A46E18"/>
    <w:rsid w:val="00A50DEC"/>
    <w:rsid w:val="00A50E81"/>
    <w:rsid w:val="00A5154C"/>
    <w:rsid w:val="00A51DAC"/>
    <w:rsid w:val="00A54C58"/>
    <w:rsid w:val="00A54E6B"/>
    <w:rsid w:val="00A5643F"/>
    <w:rsid w:val="00A575A1"/>
    <w:rsid w:val="00A57913"/>
    <w:rsid w:val="00A605B5"/>
    <w:rsid w:val="00A611BB"/>
    <w:rsid w:val="00A623D8"/>
    <w:rsid w:val="00A62610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63"/>
    <w:rsid w:val="00A76E84"/>
    <w:rsid w:val="00A812C3"/>
    <w:rsid w:val="00A81AAE"/>
    <w:rsid w:val="00A820D8"/>
    <w:rsid w:val="00A82533"/>
    <w:rsid w:val="00A82E7A"/>
    <w:rsid w:val="00A83C3F"/>
    <w:rsid w:val="00A862F7"/>
    <w:rsid w:val="00A9016E"/>
    <w:rsid w:val="00A901D2"/>
    <w:rsid w:val="00A906FF"/>
    <w:rsid w:val="00A90FED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E84"/>
    <w:rsid w:val="00AA5CE3"/>
    <w:rsid w:val="00AA7EB0"/>
    <w:rsid w:val="00AB31E7"/>
    <w:rsid w:val="00AB5A36"/>
    <w:rsid w:val="00AB6E3B"/>
    <w:rsid w:val="00AB6F18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49C"/>
    <w:rsid w:val="00AD76EF"/>
    <w:rsid w:val="00AD7A3C"/>
    <w:rsid w:val="00AE058B"/>
    <w:rsid w:val="00AE151C"/>
    <w:rsid w:val="00AE1A2B"/>
    <w:rsid w:val="00AE38BE"/>
    <w:rsid w:val="00AE54A6"/>
    <w:rsid w:val="00AE58C2"/>
    <w:rsid w:val="00AE5B8D"/>
    <w:rsid w:val="00AF3A04"/>
    <w:rsid w:val="00B00854"/>
    <w:rsid w:val="00B03D31"/>
    <w:rsid w:val="00B05E60"/>
    <w:rsid w:val="00B065A2"/>
    <w:rsid w:val="00B06C5D"/>
    <w:rsid w:val="00B11A4C"/>
    <w:rsid w:val="00B11E35"/>
    <w:rsid w:val="00B13BCA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4400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1575"/>
    <w:rsid w:val="00B71BA1"/>
    <w:rsid w:val="00B7213D"/>
    <w:rsid w:val="00B72981"/>
    <w:rsid w:val="00B767D8"/>
    <w:rsid w:val="00B76E00"/>
    <w:rsid w:val="00B76FD2"/>
    <w:rsid w:val="00B82290"/>
    <w:rsid w:val="00B8338B"/>
    <w:rsid w:val="00B93B37"/>
    <w:rsid w:val="00B94737"/>
    <w:rsid w:val="00B9480A"/>
    <w:rsid w:val="00B97AEC"/>
    <w:rsid w:val="00B97DA8"/>
    <w:rsid w:val="00BA02EC"/>
    <w:rsid w:val="00BA3BBF"/>
    <w:rsid w:val="00BA437B"/>
    <w:rsid w:val="00BB077C"/>
    <w:rsid w:val="00BB0F0A"/>
    <w:rsid w:val="00BB1652"/>
    <w:rsid w:val="00BB2FB5"/>
    <w:rsid w:val="00BB40EE"/>
    <w:rsid w:val="00BB750A"/>
    <w:rsid w:val="00BB7D37"/>
    <w:rsid w:val="00BC00E3"/>
    <w:rsid w:val="00BC1A9A"/>
    <w:rsid w:val="00BC430D"/>
    <w:rsid w:val="00BC5DFB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A7B"/>
    <w:rsid w:val="00BE6A54"/>
    <w:rsid w:val="00BE752D"/>
    <w:rsid w:val="00BF29EC"/>
    <w:rsid w:val="00BF32E0"/>
    <w:rsid w:val="00BF468B"/>
    <w:rsid w:val="00BF4A95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633"/>
    <w:rsid w:val="00C07C87"/>
    <w:rsid w:val="00C11CE3"/>
    <w:rsid w:val="00C12182"/>
    <w:rsid w:val="00C12D1B"/>
    <w:rsid w:val="00C15CE4"/>
    <w:rsid w:val="00C178AC"/>
    <w:rsid w:val="00C1790E"/>
    <w:rsid w:val="00C179A6"/>
    <w:rsid w:val="00C24292"/>
    <w:rsid w:val="00C24298"/>
    <w:rsid w:val="00C244BB"/>
    <w:rsid w:val="00C24B85"/>
    <w:rsid w:val="00C25579"/>
    <w:rsid w:val="00C25804"/>
    <w:rsid w:val="00C25D89"/>
    <w:rsid w:val="00C273F4"/>
    <w:rsid w:val="00C32234"/>
    <w:rsid w:val="00C32608"/>
    <w:rsid w:val="00C34AB4"/>
    <w:rsid w:val="00C350EC"/>
    <w:rsid w:val="00C35CBE"/>
    <w:rsid w:val="00C35D2E"/>
    <w:rsid w:val="00C3685E"/>
    <w:rsid w:val="00C36EEC"/>
    <w:rsid w:val="00C42DC2"/>
    <w:rsid w:val="00C44F1D"/>
    <w:rsid w:val="00C4587F"/>
    <w:rsid w:val="00C458BD"/>
    <w:rsid w:val="00C463FC"/>
    <w:rsid w:val="00C52667"/>
    <w:rsid w:val="00C52F8B"/>
    <w:rsid w:val="00C54FE7"/>
    <w:rsid w:val="00C55D32"/>
    <w:rsid w:val="00C55E51"/>
    <w:rsid w:val="00C5608D"/>
    <w:rsid w:val="00C56C9C"/>
    <w:rsid w:val="00C57720"/>
    <w:rsid w:val="00C60AC1"/>
    <w:rsid w:val="00C6137E"/>
    <w:rsid w:val="00C62050"/>
    <w:rsid w:val="00C6245D"/>
    <w:rsid w:val="00C63063"/>
    <w:rsid w:val="00C639BF"/>
    <w:rsid w:val="00C63C80"/>
    <w:rsid w:val="00C64ABC"/>
    <w:rsid w:val="00C6523B"/>
    <w:rsid w:val="00C65978"/>
    <w:rsid w:val="00C66265"/>
    <w:rsid w:val="00C672D2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309"/>
    <w:rsid w:val="00C93848"/>
    <w:rsid w:val="00C94B0C"/>
    <w:rsid w:val="00C975D6"/>
    <w:rsid w:val="00C976F6"/>
    <w:rsid w:val="00CA1E24"/>
    <w:rsid w:val="00CA3A0E"/>
    <w:rsid w:val="00CA3B02"/>
    <w:rsid w:val="00CA4B75"/>
    <w:rsid w:val="00CA4EE2"/>
    <w:rsid w:val="00CA5246"/>
    <w:rsid w:val="00CA5478"/>
    <w:rsid w:val="00CA6D9B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561B"/>
    <w:rsid w:val="00CB6E8A"/>
    <w:rsid w:val="00CB6FAB"/>
    <w:rsid w:val="00CB7BE0"/>
    <w:rsid w:val="00CC325A"/>
    <w:rsid w:val="00CC35F0"/>
    <w:rsid w:val="00CC487A"/>
    <w:rsid w:val="00CC64DF"/>
    <w:rsid w:val="00CC79C1"/>
    <w:rsid w:val="00CD00B1"/>
    <w:rsid w:val="00CD090E"/>
    <w:rsid w:val="00CD0B44"/>
    <w:rsid w:val="00CD3C05"/>
    <w:rsid w:val="00CD5FD2"/>
    <w:rsid w:val="00CD6031"/>
    <w:rsid w:val="00CE0004"/>
    <w:rsid w:val="00CE0B7D"/>
    <w:rsid w:val="00CE3067"/>
    <w:rsid w:val="00CE3158"/>
    <w:rsid w:val="00CE33F8"/>
    <w:rsid w:val="00CE3954"/>
    <w:rsid w:val="00CE4F81"/>
    <w:rsid w:val="00CE612B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028"/>
    <w:rsid w:val="00D01CB6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007D"/>
    <w:rsid w:val="00D333EE"/>
    <w:rsid w:val="00D34587"/>
    <w:rsid w:val="00D346B1"/>
    <w:rsid w:val="00D34D26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348E"/>
    <w:rsid w:val="00D54CB8"/>
    <w:rsid w:val="00D55452"/>
    <w:rsid w:val="00D55BE4"/>
    <w:rsid w:val="00D564C1"/>
    <w:rsid w:val="00D56574"/>
    <w:rsid w:val="00D61D67"/>
    <w:rsid w:val="00D61DF1"/>
    <w:rsid w:val="00D6613B"/>
    <w:rsid w:val="00D662EE"/>
    <w:rsid w:val="00D66535"/>
    <w:rsid w:val="00D6678B"/>
    <w:rsid w:val="00D667ED"/>
    <w:rsid w:val="00D6741E"/>
    <w:rsid w:val="00D704A7"/>
    <w:rsid w:val="00D71801"/>
    <w:rsid w:val="00D738E7"/>
    <w:rsid w:val="00D73F0B"/>
    <w:rsid w:val="00D754AD"/>
    <w:rsid w:val="00D76036"/>
    <w:rsid w:val="00D804B1"/>
    <w:rsid w:val="00D82A46"/>
    <w:rsid w:val="00D83206"/>
    <w:rsid w:val="00D84C14"/>
    <w:rsid w:val="00D86FB8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11FC"/>
    <w:rsid w:val="00DD3A46"/>
    <w:rsid w:val="00DD3D1C"/>
    <w:rsid w:val="00DD4303"/>
    <w:rsid w:val="00DD486E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E010AF"/>
    <w:rsid w:val="00E03B28"/>
    <w:rsid w:val="00E05DE8"/>
    <w:rsid w:val="00E0783E"/>
    <w:rsid w:val="00E07DFC"/>
    <w:rsid w:val="00E12F58"/>
    <w:rsid w:val="00E139BA"/>
    <w:rsid w:val="00E14B52"/>
    <w:rsid w:val="00E14FCE"/>
    <w:rsid w:val="00E15482"/>
    <w:rsid w:val="00E16C2E"/>
    <w:rsid w:val="00E17258"/>
    <w:rsid w:val="00E17402"/>
    <w:rsid w:val="00E207AD"/>
    <w:rsid w:val="00E20FE5"/>
    <w:rsid w:val="00E218D0"/>
    <w:rsid w:val="00E22175"/>
    <w:rsid w:val="00E24E5F"/>
    <w:rsid w:val="00E2527B"/>
    <w:rsid w:val="00E25A24"/>
    <w:rsid w:val="00E27F17"/>
    <w:rsid w:val="00E30591"/>
    <w:rsid w:val="00E31958"/>
    <w:rsid w:val="00E32EB4"/>
    <w:rsid w:val="00E3447D"/>
    <w:rsid w:val="00E34B1B"/>
    <w:rsid w:val="00E34C18"/>
    <w:rsid w:val="00E37835"/>
    <w:rsid w:val="00E37B6F"/>
    <w:rsid w:val="00E41466"/>
    <w:rsid w:val="00E50FFA"/>
    <w:rsid w:val="00E536AF"/>
    <w:rsid w:val="00E557DB"/>
    <w:rsid w:val="00E55F3F"/>
    <w:rsid w:val="00E56D10"/>
    <w:rsid w:val="00E572F3"/>
    <w:rsid w:val="00E605C7"/>
    <w:rsid w:val="00E606D6"/>
    <w:rsid w:val="00E60AEA"/>
    <w:rsid w:val="00E614F6"/>
    <w:rsid w:val="00E6206B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132"/>
    <w:rsid w:val="00E9667A"/>
    <w:rsid w:val="00E9686B"/>
    <w:rsid w:val="00E970F2"/>
    <w:rsid w:val="00EA12B0"/>
    <w:rsid w:val="00EA2204"/>
    <w:rsid w:val="00EA2544"/>
    <w:rsid w:val="00EA2C9F"/>
    <w:rsid w:val="00EA38A5"/>
    <w:rsid w:val="00EA3D95"/>
    <w:rsid w:val="00EA4E08"/>
    <w:rsid w:val="00EA5F50"/>
    <w:rsid w:val="00EA72CF"/>
    <w:rsid w:val="00EA79B2"/>
    <w:rsid w:val="00EB2CDA"/>
    <w:rsid w:val="00EB3123"/>
    <w:rsid w:val="00EB357A"/>
    <w:rsid w:val="00EB6155"/>
    <w:rsid w:val="00EB7F8B"/>
    <w:rsid w:val="00EC18BC"/>
    <w:rsid w:val="00EC20B7"/>
    <w:rsid w:val="00EC2554"/>
    <w:rsid w:val="00EC58E8"/>
    <w:rsid w:val="00EC64AC"/>
    <w:rsid w:val="00EC6782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2D22"/>
    <w:rsid w:val="00EE32EB"/>
    <w:rsid w:val="00EE3E54"/>
    <w:rsid w:val="00EE6479"/>
    <w:rsid w:val="00EF0354"/>
    <w:rsid w:val="00EF08E7"/>
    <w:rsid w:val="00EF28A4"/>
    <w:rsid w:val="00EF29EA"/>
    <w:rsid w:val="00EF4A62"/>
    <w:rsid w:val="00EF6F55"/>
    <w:rsid w:val="00EF71B4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378F"/>
    <w:rsid w:val="00F145D6"/>
    <w:rsid w:val="00F1569A"/>
    <w:rsid w:val="00F202B5"/>
    <w:rsid w:val="00F216D0"/>
    <w:rsid w:val="00F2170F"/>
    <w:rsid w:val="00F22BFA"/>
    <w:rsid w:val="00F22D1A"/>
    <w:rsid w:val="00F23FBE"/>
    <w:rsid w:val="00F24E00"/>
    <w:rsid w:val="00F259EB"/>
    <w:rsid w:val="00F264C2"/>
    <w:rsid w:val="00F32D72"/>
    <w:rsid w:val="00F32E3A"/>
    <w:rsid w:val="00F34CE8"/>
    <w:rsid w:val="00F35DEE"/>
    <w:rsid w:val="00F40072"/>
    <w:rsid w:val="00F40454"/>
    <w:rsid w:val="00F4173F"/>
    <w:rsid w:val="00F41F5B"/>
    <w:rsid w:val="00F42570"/>
    <w:rsid w:val="00F441E4"/>
    <w:rsid w:val="00F4440D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3324"/>
    <w:rsid w:val="00F64F54"/>
    <w:rsid w:val="00F66D53"/>
    <w:rsid w:val="00F71C53"/>
    <w:rsid w:val="00F724C1"/>
    <w:rsid w:val="00F72B9E"/>
    <w:rsid w:val="00F73648"/>
    <w:rsid w:val="00F738FD"/>
    <w:rsid w:val="00F75074"/>
    <w:rsid w:val="00F763AE"/>
    <w:rsid w:val="00F76C55"/>
    <w:rsid w:val="00F816C5"/>
    <w:rsid w:val="00F821F8"/>
    <w:rsid w:val="00F84071"/>
    <w:rsid w:val="00F84504"/>
    <w:rsid w:val="00F85933"/>
    <w:rsid w:val="00F85F47"/>
    <w:rsid w:val="00F8697F"/>
    <w:rsid w:val="00F93310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4B04"/>
    <w:rsid w:val="00FA6738"/>
    <w:rsid w:val="00FA6CBA"/>
    <w:rsid w:val="00FA6D02"/>
    <w:rsid w:val="00FB3C12"/>
    <w:rsid w:val="00FB417B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67F"/>
    <w:rsid w:val="00FD173F"/>
    <w:rsid w:val="00FD31F8"/>
    <w:rsid w:val="00FD4BB2"/>
    <w:rsid w:val="00FD54A1"/>
    <w:rsid w:val="00FE0BA5"/>
    <w:rsid w:val="00FE100B"/>
    <w:rsid w:val="00FE1D5F"/>
    <w:rsid w:val="00FE494F"/>
    <w:rsid w:val="00FE504C"/>
    <w:rsid w:val="00FE5620"/>
    <w:rsid w:val="00FE6977"/>
    <w:rsid w:val="00FF048B"/>
    <w:rsid w:val="00FF0D58"/>
    <w:rsid w:val="00FF270D"/>
    <w:rsid w:val="00FF28D1"/>
    <w:rsid w:val="00FF294E"/>
    <w:rsid w:val="00FF2B4E"/>
    <w:rsid w:val="00FF34D7"/>
    <w:rsid w:val="00FF43AC"/>
    <w:rsid w:val="00FF4E26"/>
    <w:rsid w:val="00FF4E6E"/>
    <w:rsid w:val="00FF635E"/>
    <w:rsid w:val="00FF640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Wisuit Sinsathitchai</cp:lastModifiedBy>
  <cp:revision>3</cp:revision>
  <cp:lastPrinted>2018-01-03T23:25:00Z</cp:lastPrinted>
  <dcterms:created xsi:type="dcterms:W3CDTF">2024-02-15T20:41:00Z</dcterms:created>
  <dcterms:modified xsi:type="dcterms:W3CDTF">2024-02-15T20:58:00Z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